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71DA7" w14:textId="77777777" w:rsidR="00F02809" w:rsidRPr="00D325C9" w:rsidRDefault="00F02809" w:rsidP="003F4E6C">
      <w:pPr>
        <w:ind w:left="1416" w:hanging="1416"/>
        <w:jc w:val="center"/>
        <w:rPr>
          <w:rFonts w:ascii="Arial" w:hAnsi="Arial" w:cs="Arial"/>
          <w:i/>
          <w:sz w:val="24"/>
          <w:szCs w:val="24"/>
        </w:rPr>
      </w:pPr>
      <w:r w:rsidRPr="00D325C9">
        <w:rPr>
          <w:rFonts w:ascii="Arial" w:hAnsi="Arial" w:cs="Arial"/>
          <w:i/>
          <w:sz w:val="24"/>
          <w:szCs w:val="24"/>
        </w:rPr>
        <w:t>Con el propósito de dar cumplimiento a los artículos 46 y 49 de la Ley General de Contabilidad Gubernamental, presentamos las siguientes:</w:t>
      </w:r>
    </w:p>
    <w:p w14:paraId="1445F9DB" w14:textId="7A90BD4A" w:rsidR="00187079" w:rsidRPr="00D325C9" w:rsidRDefault="00D22C4B" w:rsidP="003F4E6C">
      <w:pPr>
        <w:spacing w:after="0"/>
        <w:jc w:val="center"/>
        <w:rPr>
          <w:rFonts w:ascii="Arial" w:hAnsi="Arial" w:cs="Arial"/>
          <w:b/>
          <w:sz w:val="24"/>
          <w:szCs w:val="24"/>
        </w:rPr>
      </w:pPr>
      <w:r>
        <w:rPr>
          <w:rFonts w:ascii="Arial" w:hAnsi="Arial" w:cs="Arial"/>
          <w:b/>
          <w:sz w:val="24"/>
          <w:szCs w:val="24"/>
        </w:rPr>
        <w:t>MUNICIPIO DE TUZANTLA MICHOACAN</w:t>
      </w:r>
    </w:p>
    <w:p w14:paraId="5B8F0A38" w14:textId="2EE190C1" w:rsidR="00737D30" w:rsidRPr="00D325C9" w:rsidRDefault="00D22C4B"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2018-2021</w:t>
      </w:r>
    </w:p>
    <w:p w14:paraId="1987E102" w14:textId="09C314B0" w:rsidR="00187079" w:rsidRPr="00D325C9" w:rsidRDefault="00D22C4B" w:rsidP="003F4E6C">
      <w:pPr>
        <w:tabs>
          <w:tab w:val="center" w:pos="4419"/>
          <w:tab w:val="left" w:pos="6353"/>
        </w:tabs>
        <w:jc w:val="center"/>
        <w:rPr>
          <w:rFonts w:ascii="Arial" w:hAnsi="Arial" w:cs="Arial"/>
          <w:b/>
          <w:sz w:val="24"/>
          <w:szCs w:val="24"/>
        </w:rPr>
      </w:pPr>
      <w:r>
        <w:rPr>
          <w:rFonts w:ascii="Arial" w:hAnsi="Arial" w:cs="Arial"/>
          <w:b/>
          <w:sz w:val="24"/>
          <w:szCs w:val="24"/>
        </w:rPr>
        <w:t>CUARTO TRIMESTRE</w:t>
      </w:r>
      <w:r w:rsidR="001F0E0F">
        <w:rPr>
          <w:rFonts w:ascii="Arial" w:hAnsi="Arial" w:cs="Arial"/>
          <w:b/>
          <w:sz w:val="24"/>
          <w:szCs w:val="24"/>
        </w:rPr>
        <w:t xml:space="preserve"> 2020</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76E16142"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D22C4B">
        <w:rPr>
          <w:rFonts w:ascii="Arial" w:hAnsi="Arial" w:cs="Arial"/>
          <w:b/>
          <w:bCs/>
          <w:sz w:val="20"/>
          <w:szCs w:val="20"/>
        </w:rPr>
        <w:t>6,986,229.97</w:t>
      </w:r>
      <w:r w:rsidR="00067585" w:rsidRPr="00D325C9">
        <w:rPr>
          <w:rFonts w:ascii="Arial" w:hAnsi="Arial" w:cs="Arial"/>
          <w:b/>
          <w:bCs/>
          <w:sz w:val="20"/>
          <w:szCs w:val="20"/>
        </w:rPr>
        <w:t xml:space="preserve"> (</w:t>
      </w:r>
      <w:r w:rsidR="00D22C4B">
        <w:rPr>
          <w:rFonts w:ascii="Arial" w:hAnsi="Arial" w:cs="Arial"/>
          <w:b/>
          <w:bCs/>
          <w:sz w:val="20"/>
          <w:szCs w:val="20"/>
        </w:rPr>
        <w:t>Seis Millones Novecientos Ochenta y Seis Mil Doscientos Veintinueve Pesos 97/100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278699BC"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D22C4B">
        <w:rPr>
          <w:rFonts w:ascii="Arial" w:hAnsi="Arial" w:cs="Arial"/>
          <w:b/>
          <w:bCs/>
          <w:sz w:val="20"/>
          <w:szCs w:val="20"/>
        </w:rPr>
        <w:t>0.00</w:t>
      </w:r>
      <w:r w:rsidR="00067585" w:rsidRPr="00756887">
        <w:rPr>
          <w:rFonts w:ascii="Arial" w:hAnsi="Arial" w:cs="Arial"/>
          <w:b/>
          <w:bCs/>
          <w:sz w:val="20"/>
          <w:szCs w:val="20"/>
        </w:rPr>
        <w:t xml:space="preserve"> (</w:t>
      </w:r>
      <w:r w:rsidR="00D22C4B">
        <w:rPr>
          <w:rFonts w:ascii="Arial" w:hAnsi="Arial" w:cs="Arial"/>
          <w:b/>
          <w:bCs/>
          <w:sz w:val="20"/>
          <w:szCs w:val="20"/>
        </w:rPr>
        <w:t>Cero Pesos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07436FA7" w:rsidR="009361E4" w:rsidRPr="0085594E" w:rsidRDefault="00376386" w:rsidP="003F4E6C">
      <w:pPr>
        <w:spacing w:before="240"/>
        <w:jc w:val="both"/>
        <w:rPr>
          <w:rFonts w:ascii="Arial" w:eastAsia="Times New Roman" w:hAnsi="Arial" w:cs="Arial"/>
          <w:sz w:val="20"/>
          <w:szCs w:val="20"/>
          <w:lang w:eastAsia="es-MX"/>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D22C4B">
        <w:rPr>
          <w:rFonts w:ascii="Arial" w:hAnsi="Arial" w:cs="Arial"/>
          <w:b/>
          <w:bCs/>
          <w:sz w:val="20"/>
          <w:szCs w:val="20"/>
        </w:rPr>
        <w:t>6,986,229.97</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D22C4B">
        <w:rPr>
          <w:rFonts w:ascii="Arial" w:hAnsi="Arial" w:cs="Arial"/>
          <w:b/>
          <w:bCs/>
          <w:sz w:val="20"/>
          <w:szCs w:val="20"/>
        </w:rPr>
        <w:t>Seis Millones Novecientos Ochenta y Seis Mil Doscientos Veintinueve Pesos 97/100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municipio 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5A32294F"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D22C4B">
        <w:rPr>
          <w:rFonts w:ascii="Arial" w:hAnsi="Arial" w:cs="Arial"/>
          <w:b/>
          <w:bCs/>
          <w:sz w:val="20"/>
          <w:szCs w:val="20"/>
        </w:rPr>
        <w:t>0.00</w:t>
      </w:r>
      <w:r w:rsidR="00067585" w:rsidRPr="00756887">
        <w:rPr>
          <w:rFonts w:ascii="Arial" w:hAnsi="Arial" w:cs="Arial"/>
          <w:b/>
          <w:bCs/>
          <w:sz w:val="20"/>
          <w:szCs w:val="20"/>
        </w:rPr>
        <w:t xml:space="preserve"> (</w:t>
      </w:r>
      <w:r w:rsidR="00D22C4B">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164EFB10"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D22C4B">
        <w:rPr>
          <w:rFonts w:ascii="Arial" w:hAnsi="Arial" w:cs="Arial"/>
          <w:b/>
          <w:bCs/>
          <w:sz w:val="20"/>
          <w:szCs w:val="20"/>
        </w:rPr>
        <w:t>0.00</w:t>
      </w:r>
      <w:r w:rsidR="00067585" w:rsidRPr="00756887">
        <w:rPr>
          <w:rFonts w:ascii="Arial" w:hAnsi="Arial" w:cs="Arial"/>
          <w:b/>
          <w:bCs/>
          <w:sz w:val="20"/>
          <w:szCs w:val="20"/>
        </w:rPr>
        <w:t xml:space="preserve"> (</w:t>
      </w:r>
      <w:r w:rsidR="00D22C4B">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6D7C5EB5"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 municipio</w:t>
      </w:r>
      <w:r w:rsidR="00157EAA" w:rsidRPr="00D325C9">
        <w:rPr>
          <w:sz w:val="20"/>
        </w:rPr>
        <w:t>.</w:t>
      </w:r>
      <w:r w:rsidR="000E68D9" w:rsidRPr="00D325C9">
        <w:rPr>
          <w:rFonts w:eastAsia="Times New Roman"/>
          <w:sz w:val="20"/>
          <w:lang w:eastAsia="es-MX"/>
        </w:rPr>
        <w:t xml:space="preserve"> </w:t>
      </w:r>
    </w:p>
    <w:p w14:paraId="2858488B" w14:textId="4EA43ACD"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496FAD39"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07F24F6E"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D22C4B">
        <w:rPr>
          <w:b/>
          <w:bCs/>
          <w:sz w:val="20"/>
        </w:rPr>
        <w:t>1,114,118.07</w:t>
      </w:r>
      <w:r w:rsidR="00067585" w:rsidRPr="00756887">
        <w:rPr>
          <w:b/>
          <w:bCs/>
          <w:sz w:val="20"/>
        </w:rPr>
        <w:t xml:space="preserve"> (</w:t>
      </w:r>
      <w:r w:rsidR="00D22C4B">
        <w:rPr>
          <w:b/>
          <w:bCs/>
          <w:sz w:val="20"/>
        </w:rPr>
        <w:t>Un Millón Ciento Catorce Mil Ciento Dieciocho Pesos 07/100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32C169B3"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0FECE940"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7777F2FA"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D22C4B">
        <w:rPr>
          <w:b/>
          <w:bCs/>
          <w:sz w:val="20"/>
        </w:rPr>
        <w:t>523,395.37</w:t>
      </w:r>
      <w:r w:rsidR="00067585" w:rsidRPr="00756887">
        <w:rPr>
          <w:b/>
          <w:bCs/>
          <w:sz w:val="20"/>
        </w:rPr>
        <w:t xml:space="preserve"> (</w:t>
      </w:r>
      <w:r w:rsidR="00D22C4B">
        <w:rPr>
          <w:b/>
          <w:bCs/>
          <w:sz w:val="20"/>
        </w:rPr>
        <w:t>Quinientos Veintitres Mil Trescientos Noventa y Cinco Pesos 37/100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60F9E87D"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751E42EA"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6D526723"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D22C4B">
        <w:rPr>
          <w:rFonts w:ascii="Arial" w:hAnsi="Arial" w:cs="Arial"/>
          <w:b/>
          <w:bCs/>
          <w:sz w:val="20"/>
          <w:szCs w:val="20"/>
        </w:rPr>
        <w:t>4,500.00</w:t>
      </w:r>
      <w:r w:rsidR="00C512E7" w:rsidRPr="00756887">
        <w:rPr>
          <w:rFonts w:ascii="Arial" w:hAnsi="Arial" w:cs="Arial"/>
          <w:b/>
          <w:bCs/>
          <w:sz w:val="20"/>
          <w:szCs w:val="20"/>
        </w:rPr>
        <w:t xml:space="preserve"> (</w:t>
      </w:r>
      <w:r w:rsidR="00D22C4B">
        <w:rPr>
          <w:rFonts w:ascii="Arial" w:hAnsi="Arial" w:cs="Arial"/>
          <w:b/>
          <w:bCs/>
          <w:sz w:val="20"/>
          <w:szCs w:val="20"/>
        </w:rPr>
        <w:t>Cuatro Mil Quinientos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2F8F6D8C"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D22C4B">
        <w:rPr>
          <w:b/>
          <w:bCs/>
          <w:sz w:val="20"/>
        </w:rPr>
        <w:t>586,222.70</w:t>
      </w:r>
      <w:r w:rsidR="00067585" w:rsidRPr="00756887">
        <w:rPr>
          <w:b/>
          <w:bCs/>
          <w:sz w:val="20"/>
        </w:rPr>
        <w:t xml:space="preserve"> (</w:t>
      </w:r>
      <w:r w:rsidR="00D22C4B">
        <w:rPr>
          <w:b/>
          <w:bCs/>
          <w:sz w:val="20"/>
        </w:rPr>
        <w:t>Quinientos Ochenta y Seis Mil Doscientos Veintidos Pesos 70/100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10EA1F6A"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D22C4B">
        <w:rPr>
          <w:b/>
          <w:bCs/>
          <w:sz w:val="20"/>
        </w:rPr>
        <w:t>794,525.34</w:t>
      </w:r>
      <w:r w:rsidR="00067585" w:rsidRPr="00756887">
        <w:rPr>
          <w:b/>
          <w:bCs/>
          <w:sz w:val="20"/>
        </w:rPr>
        <w:t xml:space="preserve"> (</w:t>
      </w:r>
      <w:r w:rsidR="00D22C4B">
        <w:rPr>
          <w:b/>
          <w:bCs/>
          <w:sz w:val="20"/>
        </w:rPr>
        <w:t xml:space="preserve">Setecientos Noventa y Cuatro Mil Quinientos Veinticinco Pesos 34/100 </w:t>
      </w:r>
      <w:r w:rsidR="00D22C4B">
        <w:rPr>
          <w:b/>
          <w:bCs/>
          <w:sz w:val="20"/>
        </w:rPr>
        <w:lastRenderedPageBreak/>
        <w:t>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7D1AE2C2"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D22C4B">
        <w:rPr>
          <w:b/>
          <w:bCs/>
          <w:sz w:val="20"/>
        </w:rPr>
        <w:t>241,631.00</w:t>
      </w:r>
      <w:r w:rsidR="00067585" w:rsidRPr="00756887">
        <w:rPr>
          <w:b/>
          <w:bCs/>
          <w:sz w:val="20"/>
        </w:rPr>
        <w:t xml:space="preserve"> (</w:t>
      </w:r>
      <w:r w:rsidR="00D22C4B">
        <w:rPr>
          <w:b/>
          <w:bCs/>
          <w:sz w:val="20"/>
        </w:rPr>
        <w:t>Doscientos Cuarenta y Un Mil Seiscientos Treinta y Un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1C90A150"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D22C4B">
        <w:rPr>
          <w:rFonts w:ascii="Arial" w:hAnsi="Arial" w:cs="Arial"/>
          <w:b/>
          <w:bCs/>
          <w:sz w:val="20"/>
          <w:szCs w:val="20"/>
        </w:rPr>
        <w:t>25,000.00</w:t>
      </w:r>
      <w:r w:rsidR="00067585" w:rsidRPr="00756887">
        <w:rPr>
          <w:rFonts w:ascii="Arial" w:hAnsi="Arial" w:cs="Arial"/>
          <w:b/>
          <w:bCs/>
          <w:sz w:val="20"/>
          <w:szCs w:val="20"/>
        </w:rPr>
        <w:t xml:space="preserve"> (</w:t>
      </w:r>
      <w:r w:rsidR="00D22C4B">
        <w:rPr>
          <w:rFonts w:ascii="Arial" w:hAnsi="Arial" w:cs="Arial"/>
          <w:b/>
          <w:bCs/>
          <w:sz w:val="20"/>
          <w:szCs w:val="20"/>
        </w:rPr>
        <w:t>Veinticinco Mil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5651F2AE"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5D9430FB"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D22C4B">
        <w:rPr>
          <w:rFonts w:ascii="Arial" w:hAnsi="Arial" w:cs="Arial"/>
          <w:b/>
          <w:bCs/>
          <w:sz w:val="20"/>
          <w:szCs w:val="20"/>
        </w:rPr>
        <w:t>527,894.34</w:t>
      </w:r>
      <w:r w:rsidR="00067585" w:rsidRPr="00756887">
        <w:rPr>
          <w:rFonts w:ascii="Arial" w:hAnsi="Arial" w:cs="Arial"/>
          <w:b/>
          <w:bCs/>
          <w:sz w:val="20"/>
          <w:szCs w:val="20"/>
        </w:rPr>
        <w:t xml:space="preserve"> (</w:t>
      </w:r>
      <w:r w:rsidR="00D22C4B">
        <w:rPr>
          <w:rFonts w:ascii="Arial" w:hAnsi="Arial" w:cs="Arial"/>
          <w:b/>
          <w:bCs/>
          <w:sz w:val="20"/>
          <w:szCs w:val="20"/>
        </w:rPr>
        <w:t>Quinientos Veintisiete Mil Ochocientos Noventa y Cuatro Pesos 34/100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493441E2"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2430E4C4"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0356ED2F"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321D620F"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44B31E1F"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lastRenderedPageBreak/>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7D049FF0"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482D87AC"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782D96B1"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262E0987"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05F450B1"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719E8211"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5AF69A57"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298382F6"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5E0DAE33"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6A85C026"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435C023B"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20E5F4B3"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D22C4B">
        <w:rPr>
          <w:b/>
          <w:bCs/>
          <w:sz w:val="20"/>
        </w:rPr>
        <w:t>0.00</w:t>
      </w:r>
      <w:r w:rsidR="00067585" w:rsidRPr="00756887">
        <w:rPr>
          <w:b/>
          <w:bCs/>
          <w:sz w:val="20"/>
        </w:rPr>
        <w:t xml:space="preserve"> (</w:t>
      </w:r>
      <w:r w:rsidR="00D22C4B">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4DD53A8D"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D22C4B">
        <w:rPr>
          <w:rFonts w:ascii="Arial" w:hAnsi="Arial" w:cs="Arial"/>
          <w:b/>
          <w:bCs/>
          <w:sz w:val="20"/>
          <w:szCs w:val="20"/>
        </w:rPr>
        <w:t>0.00</w:t>
      </w:r>
      <w:r w:rsidR="00067585" w:rsidRPr="00756887">
        <w:rPr>
          <w:rFonts w:ascii="Arial" w:hAnsi="Arial" w:cs="Arial"/>
          <w:b/>
          <w:bCs/>
          <w:sz w:val="20"/>
          <w:szCs w:val="20"/>
        </w:rPr>
        <w:t xml:space="preserve"> (</w:t>
      </w:r>
      <w:r w:rsidR="00D22C4B">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7D8A1081"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739C97E1"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01889C42"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4E1A6DC3"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0D25551D"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 xml:space="preserve">los derechos de cobro originados en el desarrollo de las actividades del ente público, de los cuales se </w:t>
      </w:r>
      <w:r w:rsidR="00BC3EF9" w:rsidRPr="00D325C9">
        <w:rPr>
          <w:sz w:val="20"/>
        </w:rPr>
        <w:lastRenderedPageBreak/>
        <w:t>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39DA81F9"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4ACEEAC7"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0BCE889E"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D22C4B">
        <w:rPr>
          <w:rFonts w:ascii="Arial" w:hAnsi="Arial" w:cs="Arial"/>
          <w:b/>
          <w:bCs/>
          <w:sz w:val="20"/>
          <w:szCs w:val="20"/>
        </w:rPr>
        <w:t>0.00</w:t>
      </w:r>
      <w:r w:rsidR="00067585" w:rsidRPr="00D74688">
        <w:rPr>
          <w:rFonts w:ascii="Arial" w:hAnsi="Arial" w:cs="Arial"/>
          <w:b/>
          <w:bCs/>
          <w:sz w:val="20"/>
          <w:szCs w:val="20"/>
        </w:rPr>
        <w:t xml:space="preserve"> (</w:t>
      </w:r>
      <w:r w:rsidR="00D22C4B">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 Municipio, que serán exigibles en un plazo mayor a doce meses. </w:t>
      </w:r>
    </w:p>
    <w:p w14:paraId="7BDE0561" w14:textId="50E1E437"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D22C4B">
        <w:rPr>
          <w:rFonts w:ascii="Arial" w:hAnsi="Arial" w:cs="Arial"/>
          <w:b/>
          <w:bCs/>
          <w:sz w:val="20"/>
          <w:szCs w:val="20"/>
        </w:rPr>
        <w:t>0.00</w:t>
      </w:r>
      <w:r w:rsidR="00067585" w:rsidRPr="00D74688">
        <w:rPr>
          <w:rFonts w:ascii="Arial" w:hAnsi="Arial" w:cs="Arial"/>
          <w:b/>
          <w:bCs/>
          <w:sz w:val="20"/>
          <w:szCs w:val="20"/>
        </w:rPr>
        <w:t xml:space="preserve"> (</w:t>
      </w:r>
      <w:r w:rsidR="00D22C4B">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085B55C3"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D22C4B">
        <w:rPr>
          <w:rFonts w:ascii="Arial" w:hAnsi="Arial" w:cs="Arial"/>
          <w:b/>
          <w:bCs/>
          <w:sz w:val="20"/>
          <w:szCs w:val="20"/>
        </w:rPr>
        <w:t>0.00</w:t>
      </w:r>
      <w:r w:rsidR="00067585" w:rsidRPr="00D74688">
        <w:rPr>
          <w:rFonts w:ascii="Arial" w:hAnsi="Arial" w:cs="Arial"/>
          <w:b/>
          <w:bCs/>
          <w:sz w:val="20"/>
          <w:szCs w:val="20"/>
        </w:rPr>
        <w:t xml:space="preserve"> (</w:t>
      </w:r>
      <w:r w:rsidR="00D22C4B">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7FA95E63"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D22C4B">
        <w:rPr>
          <w:rFonts w:ascii="Arial" w:hAnsi="Arial" w:cs="Arial"/>
          <w:b/>
          <w:bCs/>
          <w:sz w:val="20"/>
          <w:szCs w:val="20"/>
        </w:rPr>
        <w:t>9,635,182.47</w:t>
      </w:r>
      <w:r w:rsidR="00067585" w:rsidRPr="00D74688">
        <w:rPr>
          <w:rFonts w:ascii="Arial" w:hAnsi="Arial" w:cs="Arial"/>
          <w:b/>
          <w:bCs/>
          <w:sz w:val="20"/>
          <w:szCs w:val="20"/>
        </w:rPr>
        <w:t xml:space="preserve"> (</w:t>
      </w:r>
      <w:r w:rsidR="00D22C4B">
        <w:rPr>
          <w:rFonts w:ascii="Arial" w:hAnsi="Arial" w:cs="Arial"/>
          <w:b/>
          <w:bCs/>
          <w:sz w:val="20"/>
          <w:szCs w:val="20"/>
        </w:rPr>
        <w:t>Nueve Millones Seiscientos Treinta y Cinco Mil Ciento Ochenta y Dos Pesos 47/100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cuando se realicen por causas de interés público</w:t>
      </w:r>
      <w:r w:rsidR="001F0E0F">
        <w:rPr>
          <w:rFonts w:ascii="Arial" w:hAnsi="Arial" w:cs="Arial"/>
          <w:sz w:val="20"/>
          <w:szCs w:val="20"/>
        </w:rPr>
        <w:t>. Es preciso agregar que se encuentran debidamente conciliados y cuadrados en sus cifras tanto en el sistema de patrimonio municipal, como en el sistema de contabilidad gubernamental.</w:t>
      </w:r>
    </w:p>
    <w:p w14:paraId="78A06F1D" w14:textId="2FB0D69B"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D22C4B">
        <w:rPr>
          <w:b/>
          <w:bCs/>
          <w:sz w:val="20"/>
        </w:rPr>
        <w:t>2,048,249.97</w:t>
      </w:r>
      <w:r w:rsidR="00067585" w:rsidRPr="00D74688">
        <w:rPr>
          <w:b/>
          <w:bCs/>
          <w:sz w:val="20"/>
        </w:rPr>
        <w:t xml:space="preserve"> (</w:t>
      </w:r>
      <w:r w:rsidR="00D22C4B">
        <w:rPr>
          <w:b/>
          <w:bCs/>
          <w:sz w:val="20"/>
        </w:rPr>
        <w:t>Dos Millones Cuarenta y Ocho Mil Doscientos Cuarenta y Nueve Pesos 97/100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1FC896F0"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3CCD2AAD"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lastRenderedPageBreak/>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D22C4B">
        <w:rPr>
          <w:b/>
          <w:bCs/>
          <w:sz w:val="20"/>
        </w:rPr>
        <w:t>7,586,932.50</w:t>
      </w:r>
      <w:r w:rsidR="00067585" w:rsidRPr="00D74688">
        <w:rPr>
          <w:b/>
          <w:bCs/>
          <w:sz w:val="20"/>
        </w:rPr>
        <w:t xml:space="preserve"> (</w:t>
      </w:r>
      <w:r w:rsidR="00D22C4B">
        <w:rPr>
          <w:b/>
          <w:bCs/>
          <w:sz w:val="20"/>
        </w:rPr>
        <w:t>Siete Millones Quinientos Ochenta y Seis Mil Novecientos Treinta y Dos Pesos 50/100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28555E47"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2AF03B0D"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D22C4B">
        <w:rPr>
          <w:b/>
          <w:bCs/>
          <w:sz w:val="20"/>
        </w:rPr>
        <w:t>0.00</w:t>
      </w:r>
      <w:r w:rsidR="00067585" w:rsidRPr="00D74688">
        <w:rPr>
          <w:b/>
          <w:bCs/>
          <w:sz w:val="20"/>
        </w:rPr>
        <w:t xml:space="preserve"> (</w:t>
      </w:r>
      <w:r w:rsidR="00D22C4B">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r w:rsidR="001F0E0F">
        <w:rPr>
          <w:sz w:val="20"/>
        </w:rPr>
        <w:t>Esta cuenta tuvo las afectaciones durante el periodo del 1 de enero al 31 de diciembre del 2020, pero fue cancelado dicho saldo y enviado al gasto.</w:t>
      </w:r>
    </w:p>
    <w:p w14:paraId="1027C415" w14:textId="756E267E"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D22C4B">
        <w:rPr>
          <w:b/>
          <w:bCs/>
          <w:sz w:val="20"/>
        </w:rPr>
        <w:t>0.00</w:t>
      </w:r>
      <w:r w:rsidR="00714CC1" w:rsidRPr="00D74688">
        <w:rPr>
          <w:b/>
          <w:bCs/>
          <w:sz w:val="20"/>
        </w:rPr>
        <w:t xml:space="preserve"> (</w:t>
      </w:r>
      <w:r w:rsidR="00D22C4B">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609A1828" w14:textId="5B59E43D"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D22C4B">
        <w:rPr>
          <w:b/>
          <w:bCs/>
          <w:sz w:val="20"/>
        </w:rPr>
        <w:t>0.00</w:t>
      </w:r>
      <w:r w:rsidR="00714CC1" w:rsidRPr="00D74688">
        <w:rPr>
          <w:b/>
          <w:bCs/>
          <w:sz w:val="20"/>
        </w:rPr>
        <w:t xml:space="preserve"> (</w:t>
      </w:r>
      <w:r w:rsidR="00D22C4B">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50C49402" w:rsidR="0051324B" w:rsidRPr="001F0E0F" w:rsidRDefault="00225800" w:rsidP="003F4E6C">
      <w:pPr>
        <w:pStyle w:val="Texto"/>
        <w:spacing w:before="240" w:after="200" w:line="276" w:lineRule="auto"/>
        <w:ind w:firstLine="0"/>
        <w:rPr>
          <w:bCs/>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D22C4B">
        <w:rPr>
          <w:b/>
          <w:bCs/>
          <w:sz w:val="20"/>
        </w:rPr>
        <w:t>7,919,619.62</w:t>
      </w:r>
      <w:r w:rsidR="00714CC1" w:rsidRPr="00D74688">
        <w:rPr>
          <w:b/>
          <w:bCs/>
          <w:sz w:val="20"/>
        </w:rPr>
        <w:t xml:space="preserve"> (</w:t>
      </w:r>
      <w:r w:rsidR="00D22C4B">
        <w:rPr>
          <w:b/>
          <w:bCs/>
          <w:sz w:val="20"/>
        </w:rPr>
        <w:t>Siete Millones Novecientos Diecinueve Mil Seiscientos Diecinueve Pesos 62/100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r w:rsidR="001F0E0F" w:rsidRPr="001F0E0F">
        <w:rPr>
          <w:bCs/>
          <w:sz w:val="20"/>
        </w:rPr>
        <w:t>Este saldo esta cuadrado con el sistema de patrimonio municipal.</w:t>
      </w:r>
    </w:p>
    <w:p w14:paraId="422CC8E9" w14:textId="622EB9C2"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D22C4B">
        <w:rPr>
          <w:b/>
          <w:bCs/>
          <w:sz w:val="20"/>
        </w:rPr>
        <w:t>1,540,603.16</w:t>
      </w:r>
      <w:r w:rsidR="00714CC1" w:rsidRPr="00D74688">
        <w:rPr>
          <w:b/>
          <w:bCs/>
          <w:sz w:val="20"/>
        </w:rPr>
        <w:t xml:space="preserve"> (</w:t>
      </w:r>
      <w:r w:rsidR="00D22C4B">
        <w:rPr>
          <w:b/>
          <w:bCs/>
          <w:sz w:val="20"/>
        </w:rPr>
        <w:t>Un Millón Quinientos Cuarenta Mil Seiscientos Tres Pesos 16/100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2717AF23"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D22C4B">
        <w:rPr>
          <w:b/>
          <w:bCs/>
          <w:sz w:val="20"/>
        </w:rPr>
        <w:t>141,020.24</w:t>
      </w:r>
      <w:r w:rsidR="00714CC1" w:rsidRPr="00D74688">
        <w:rPr>
          <w:b/>
          <w:bCs/>
          <w:sz w:val="20"/>
        </w:rPr>
        <w:t xml:space="preserve"> (</w:t>
      </w:r>
      <w:r w:rsidR="00D22C4B">
        <w:rPr>
          <w:b/>
          <w:bCs/>
          <w:sz w:val="20"/>
        </w:rPr>
        <w:t>Ciento Cuarenta y Un Mil Veinte Pesos 24/100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5350B479"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D22C4B">
        <w:rPr>
          <w:rFonts w:ascii="Arial" w:hAnsi="Arial" w:cs="Arial"/>
          <w:b/>
          <w:bCs/>
          <w:sz w:val="20"/>
          <w:szCs w:val="20"/>
        </w:rPr>
        <w:t>64,420.00</w:t>
      </w:r>
      <w:r w:rsidR="00714CC1" w:rsidRPr="00D74688">
        <w:rPr>
          <w:rFonts w:ascii="Arial" w:hAnsi="Arial" w:cs="Arial"/>
          <w:b/>
          <w:bCs/>
          <w:sz w:val="20"/>
          <w:szCs w:val="20"/>
        </w:rPr>
        <w:t xml:space="preserve"> (</w:t>
      </w:r>
      <w:r w:rsidR="00D22C4B">
        <w:rPr>
          <w:rFonts w:ascii="Arial" w:hAnsi="Arial" w:cs="Arial"/>
          <w:b/>
          <w:bCs/>
          <w:sz w:val="20"/>
          <w:szCs w:val="20"/>
        </w:rPr>
        <w:t>Sesenta y Cuatro Mil Cuatrocientos Veinte Pesos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5A416763"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lastRenderedPageBreak/>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D22C4B">
        <w:rPr>
          <w:rFonts w:ascii="Arial" w:hAnsi="Arial" w:cs="Arial"/>
          <w:b/>
          <w:bCs/>
          <w:sz w:val="20"/>
          <w:szCs w:val="20"/>
        </w:rPr>
        <w:t>5,791,726.02</w:t>
      </w:r>
      <w:r w:rsidR="00714CC1" w:rsidRPr="00D74688">
        <w:rPr>
          <w:rFonts w:ascii="Arial" w:hAnsi="Arial" w:cs="Arial"/>
          <w:b/>
          <w:bCs/>
          <w:sz w:val="20"/>
          <w:szCs w:val="20"/>
        </w:rPr>
        <w:t xml:space="preserve"> (</w:t>
      </w:r>
      <w:r w:rsidR="00D22C4B">
        <w:rPr>
          <w:rFonts w:ascii="Arial" w:hAnsi="Arial" w:cs="Arial"/>
          <w:b/>
          <w:bCs/>
          <w:sz w:val="20"/>
          <w:szCs w:val="20"/>
        </w:rPr>
        <w:t>Cinco Millones Setecientos Noventa y Un Mil Setecientos Veintiseis Pesos 02/100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32DF0FE0"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D22C4B">
        <w:rPr>
          <w:b/>
          <w:bCs/>
          <w:sz w:val="20"/>
        </w:rPr>
        <w:t>183,858.20</w:t>
      </w:r>
      <w:r w:rsidR="00714CC1" w:rsidRPr="00D74688">
        <w:rPr>
          <w:b/>
          <w:bCs/>
          <w:sz w:val="20"/>
        </w:rPr>
        <w:t xml:space="preserve"> (</w:t>
      </w:r>
      <w:r w:rsidR="00D22C4B">
        <w:rPr>
          <w:b/>
          <w:bCs/>
          <w:sz w:val="20"/>
        </w:rPr>
        <w:t>Ciento Ochenta y Tres Mil Ochocientos Cincuenta y Ocho Pesos 20/100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65E6DED5"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D22C4B">
        <w:rPr>
          <w:b/>
          <w:bCs/>
          <w:sz w:val="20"/>
        </w:rPr>
        <w:t>197,992.00</w:t>
      </w:r>
      <w:r w:rsidR="00714CC1" w:rsidRPr="00D74688">
        <w:rPr>
          <w:b/>
          <w:bCs/>
          <w:sz w:val="20"/>
        </w:rPr>
        <w:t xml:space="preserve"> (</w:t>
      </w:r>
      <w:r w:rsidR="00D22C4B">
        <w:rPr>
          <w:b/>
          <w:bCs/>
          <w:sz w:val="20"/>
        </w:rPr>
        <w:t>Ciento Noventa y Siete Mil Novecientos Noventa y Dos Pesos 00/100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718FA272"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D22C4B">
        <w:rPr>
          <w:b/>
          <w:bCs/>
          <w:sz w:val="20"/>
        </w:rPr>
        <w:t>0.00</w:t>
      </w:r>
      <w:r w:rsidR="00714CC1" w:rsidRPr="00D74688">
        <w:rPr>
          <w:b/>
          <w:bCs/>
          <w:sz w:val="20"/>
        </w:rPr>
        <w:t xml:space="preserve"> (</w:t>
      </w:r>
      <w:r w:rsidR="00D22C4B">
        <w:rPr>
          <w:b/>
          <w:bCs/>
          <w:sz w:val="20"/>
        </w:rPr>
        <w:t>Cero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57A70689"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D22C4B">
        <w:rPr>
          <w:b/>
          <w:bCs/>
          <w:sz w:val="20"/>
        </w:rPr>
        <w:t>0.00</w:t>
      </w:r>
      <w:r w:rsidR="00714CC1" w:rsidRPr="00D74688">
        <w:rPr>
          <w:b/>
          <w:bCs/>
          <w:sz w:val="20"/>
        </w:rPr>
        <w:t xml:space="preserve"> (</w:t>
      </w:r>
      <w:r w:rsidR="00D22C4B">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0F230147"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D22C4B">
        <w:rPr>
          <w:b/>
          <w:bCs/>
          <w:sz w:val="20"/>
        </w:rPr>
        <w:t>502,772.32</w:t>
      </w:r>
      <w:r w:rsidR="00714CC1" w:rsidRPr="00D74688">
        <w:rPr>
          <w:b/>
          <w:bCs/>
          <w:sz w:val="20"/>
        </w:rPr>
        <w:t xml:space="preserve"> (</w:t>
      </w:r>
      <w:r w:rsidR="00D22C4B">
        <w:rPr>
          <w:b/>
          <w:bCs/>
          <w:sz w:val="20"/>
        </w:rPr>
        <w:t>Quinientos Dos Mil Setecientos Setenta y Dos Pesos 32/100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2A8A9881"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D22C4B">
        <w:rPr>
          <w:b/>
          <w:bCs/>
          <w:sz w:val="20"/>
        </w:rPr>
        <w:t>502,772.32</w:t>
      </w:r>
      <w:r w:rsidR="00714CC1" w:rsidRPr="00D74688">
        <w:rPr>
          <w:b/>
          <w:bCs/>
          <w:sz w:val="20"/>
        </w:rPr>
        <w:t xml:space="preserve"> (</w:t>
      </w:r>
      <w:r w:rsidR="00D22C4B">
        <w:rPr>
          <w:b/>
          <w:bCs/>
          <w:sz w:val="20"/>
        </w:rPr>
        <w:t>Quinientos Dos Mil Setecientos Setenta y Dos Pesos 32/100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6176F941"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D22C4B">
        <w:rPr>
          <w:b/>
          <w:bCs/>
          <w:sz w:val="20"/>
        </w:rPr>
        <w:t>0.00</w:t>
      </w:r>
      <w:r w:rsidR="00714CC1" w:rsidRPr="00D74688">
        <w:rPr>
          <w:b/>
          <w:bCs/>
          <w:sz w:val="20"/>
        </w:rPr>
        <w:t xml:space="preserve"> (</w:t>
      </w:r>
      <w:r w:rsidR="00D22C4B">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3AAB6F75"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D22C4B">
        <w:rPr>
          <w:b/>
          <w:bCs/>
          <w:sz w:val="20"/>
        </w:rPr>
        <w:t>0.00</w:t>
      </w:r>
      <w:r w:rsidR="00714CC1" w:rsidRPr="00D74688">
        <w:rPr>
          <w:b/>
          <w:bCs/>
          <w:sz w:val="20"/>
        </w:rPr>
        <w:t xml:space="preserve"> (</w:t>
      </w:r>
      <w:r w:rsidR="00D22C4B">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070FAA21"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lastRenderedPageBreak/>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D22C4B">
        <w:rPr>
          <w:b/>
          <w:bCs/>
          <w:sz w:val="20"/>
        </w:rPr>
        <w:t>0.00</w:t>
      </w:r>
      <w:r w:rsidR="00714CC1" w:rsidRPr="00D74688">
        <w:rPr>
          <w:b/>
          <w:bCs/>
          <w:sz w:val="20"/>
        </w:rPr>
        <w:t xml:space="preserve"> (</w:t>
      </w:r>
      <w:r w:rsidR="00D22C4B">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3069C41B"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D22C4B">
        <w:rPr>
          <w:b/>
          <w:bCs/>
          <w:sz w:val="20"/>
        </w:rPr>
        <w:t>0.00</w:t>
      </w:r>
      <w:r w:rsidR="00714CC1" w:rsidRPr="00D74688">
        <w:rPr>
          <w:b/>
          <w:bCs/>
          <w:sz w:val="20"/>
        </w:rPr>
        <w:t xml:space="preserve"> (</w:t>
      </w:r>
      <w:r w:rsidR="00D22C4B">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6AB1CBE7"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D22C4B">
        <w:rPr>
          <w:b/>
          <w:bCs/>
          <w:sz w:val="20"/>
        </w:rPr>
        <w:t>8,496,427.24</w:t>
      </w:r>
      <w:r w:rsidR="00714CC1" w:rsidRPr="00D74688">
        <w:rPr>
          <w:b/>
          <w:bCs/>
          <w:sz w:val="20"/>
        </w:rPr>
        <w:t xml:space="preserve"> (</w:t>
      </w:r>
      <w:r w:rsidR="00D22C4B">
        <w:rPr>
          <w:b/>
          <w:bCs/>
          <w:sz w:val="20"/>
        </w:rPr>
        <w:t>Ocho Millones Cuatrocientos Noventa y Seis Mil Cuatrocientos Veintisiete Pesos 24/100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0C7350C5"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D22C4B">
        <w:rPr>
          <w:b/>
          <w:bCs/>
          <w:sz w:val="20"/>
        </w:rPr>
        <w:t>1,570,495.46</w:t>
      </w:r>
      <w:r w:rsidR="00714CC1" w:rsidRPr="00D74688">
        <w:rPr>
          <w:b/>
          <w:bCs/>
          <w:sz w:val="20"/>
        </w:rPr>
        <w:t xml:space="preserve"> (</w:t>
      </w:r>
      <w:r w:rsidR="00D22C4B">
        <w:rPr>
          <w:b/>
          <w:bCs/>
          <w:sz w:val="20"/>
        </w:rPr>
        <w:t>Un Millón Quinientos Setenta Mil Cuatrocientos Noventa y Cinco Pesos 46/100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5F8D0CE8"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D22C4B">
        <w:rPr>
          <w:b/>
          <w:bCs/>
          <w:sz w:val="20"/>
        </w:rPr>
        <w:t>0.00</w:t>
      </w:r>
      <w:r w:rsidR="00714CC1" w:rsidRPr="00D74688">
        <w:rPr>
          <w:b/>
          <w:bCs/>
          <w:sz w:val="20"/>
        </w:rPr>
        <w:t xml:space="preserve"> (</w:t>
      </w:r>
      <w:r w:rsidR="00D22C4B">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3075C3E7"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D22C4B">
        <w:rPr>
          <w:rFonts w:ascii="Arial" w:hAnsi="Arial" w:cs="Arial"/>
          <w:b/>
          <w:bCs/>
          <w:sz w:val="20"/>
          <w:szCs w:val="20"/>
        </w:rPr>
        <w:t>6,925,931.78</w:t>
      </w:r>
      <w:r w:rsidR="00714CC1" w:rsidRPr="00D74688">
        <w:rPr>
          <w:rFonts w:ascii="Arial" w:hAnsi="Arial" w:cs="Arial"/>
          <w:b/>
          <w:bCs/>
          <w:sz w:val="20"/>
          <w:szCs w:val="20"/>
        </w:rPr>
        <w:t xml:space="preserve"> (</w:t>
      </w:r>
      <w:r w:rsidR="00D22C4B">
        <w:rPr>
          <w:rFonts w:ascii="Arial" w:hAnsi="Arial" w:cs="Arial"/>
          <w:b/>
          <w:bCs/>
          <w:sz w:val="20"/>
          <w:szCs w:val="20"/>
        </w:rPr>
        <w:t>Seis Millones Novecientos Veinticinco Mil Novecientos Treinta y Un Pesos 78/100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0000D8BD"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D22C4B">
        <w:rPr>
          <w:rFonts w:ascii="Arial" w:hAnsi="Arial" w:cs="Arial"/>
          <w:b/>
          <w:bCs/>
          <w:sz w:val="20"/>
          <w:szCs w:val="20"/>
        </w:rPr>
        <w:t>0.00</w:t>
      </w:r>
      <w:r w:rsidR="00714CC1" w:rsidRPr="00D74688">
        <w:rPr>
          <w:rFonts w:ascii="Arial" w:hAnsi="Arial" w:cs="Arial"/>
          <w:b/>
          <w:bCs/>
          <w:sz w:val="20"/>
          <w:szCs w:val="20"/>
        </w:rPr>
        <w:t xml:space="preserve"> (</w:t>
      </w:r>
      <w:r w:rsidR="00D22C4B">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401050C8"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14CC1" w:rsidRPr="002033CD">
        <w:rPr>
          <w:rFonts w:ascii="Arial" w:hAnsi="Arial" w:cs="Arial"/>
          <w:b/>
          <w:bCs/>
          <w:sz w:val="20"/>
          <w:szCs w:val="20"/>
        </w:rPr>
        <w:t xml:space="preserve"> (</w:t>
      </w:r>
      <w:r w:rsidR="00D22C4B">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20C6D43E"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D22C4B">
        <w:rPr>
          <w:b/>
          <w:bCs/>
          <w:sz w:val="20"/>
        </w:rPr>
        <w:t>69,347.07</w:t>
      </w:r>
      <w:r w:rsidR="00714CC1" w:rsidRPr="002033CD">
        <w:rPr>
          <w:b/>
          <w:bCs/>
          <w:sz w:val="20"/>
        </w:rPr>
        <w:t xml:space="preserve"> (</w:t>
      </w:r>
      <w:r w:rsidR="00D22C4B">
        <w:rPr>
          <w:b/>
          <w:bCs/>
          <w:sz w:val="20"/>
        </w:rPr>
        <w:t>Sesenta y Nueve Mil Trescientos Cuarenta y Siete Pesos 07/100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6181DCFF"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D22C4B">
        <w:rPr>
          <w:b/>
          <w:bCs/>
          <w:sz w:val="20"/>
        </w:rPr>
        <w:t>69,347.07</w:t>
      </w:r>
      <w:r w:rsidR="00714CC1" w:rsidRPr="002033CD">
        <w:rPr>
          <w:b/>
          <w:bCs/>
          <w:sz w:val="20"/>
        </w:rPr>
        <w:t xml:space="preserve"> (</w:t>
      </w:r>
      <w:r w:rsidR="00D22C4B">
        <w:rPr>
          <w:b/>
          <w:bCs/>
          <w:sz w:val="20"/>
        </w:rPr>
        <w:t>Sesenta y Nueve Mil Trescientos Cuarenta y Siete Pesos 07/100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0F1C81CB"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008724FD"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63B8C0AA"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588D53C2"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62A8B7CF"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14CC1" w:rsidRPr="002033CD">
        <w:rPr>
          <w:rFonts w:ascii="Arial" w:hAnsi="Arial" w:cs="Arial"/>
          <w:b/>
          <w:bCs/>
          <w:sz w:val="20"/>
          <w:szCs w:val="20"/>
        </w:rPr>
        <w:t xml:space="preserve"> (</w:t>
      </w:r>
      <w:r w:rsidR="00D22C4B">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56F945C6"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14CC1" w:rsidRPr="002033CD">
        <w:rPr>
          <w:rFonts w:ascii="Arial" w:hAnsi="Arial" w:cs="Arial"/>
          <w:b/>
          <w:bCs/>
          <w:sz w:val="20"/>
          <w:szCs w:val="20"/>
        </w:rPr>
        <w:t xml:space="preserve"> (</w:t>
      </w:r>
      <w:r w:rsidR="00D22C4B">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3788A51C"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D22C4B">
        <w:rPr>
          <w:rFonts w:ascii="Arial" w:hAnsi="Arial" w:cs="Arial"/>
          <w:b/>
          <w:bCs/>
          <w:sz w:val="20"/>
          <w:szCs w:val="20"/>
        </w:rPr>
        <w:t>0.00</w:t>
      </w:r>
      <w:r w:rsidR="00714CC1" w:rsidRPr="002033CD">
        <w:rPr>
          <w:rFonts w:ascii="Arial" w:hAnsi="Arial" w:cs="Arial"/>
          <w:b/>
          <w:bCs/>
          <w:sz w:val="20"/>
          <w:szCs w:val="20"/>
        </w:rPr>
        <w:t xml:space="preserve"> (</w:t>
      </w:r>
      <w:r w:rsidR="00D22C4B">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A26FEB4"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D22C4B">
        <w:rPr>
          <w:rFonts w:ascii="Arial" w:hAnsi="Arial" w:cs="Arial"/>
          <w:b/>
          <w:bCs/>
          <w:sz w:val="20"/>
          <w:szCs w:val="20"/>
        </w:rPr>
        <w:t>0.00</w:t>
      </w:r>
      <w:r w:rsidR="00714CC1" w:rsidRPr="002033CD">
        <w:rPr>
          <w:rFonts w:ascii="Arial" w:hAnsi="Arial" w:cs="Arial"/>
          <w:b/>
          <w:bCs/>
          <w:sz w:val="20"/>
          <w:szCs w:val="20"/>
        </w:rPr>
        <w:t xml:space="preserve"> (</w:t>
      </w:r>
      <w:r w:rsidR="00D22C4B">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554D349B"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30E4BE0E"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w:t>
      </w:r>
      <w:r w:rsidR="00E07E9E" w:rsidRPr="00D325C9">
        <w:rPr>
          <w:sz w:val="20"/>
        </w:rPr>
        <w:lastRenderedPageBreak/>
        <w:t xml:space="preserve">contingencia, con el fin de prever las pérdidas derivadas de la incobrabilidad de préstamos otorgados, emitido en un plazo mayor a doce meses. </w:t>
      </w:r>
    </w:p>
    <w:p w14:paraId="3DE46883" w14:textId="4D4AB8B0"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3C61BE46"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D22C4B">
        <w:rPr>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62227855"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0E05F28D"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527049A7"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D22C4B">
        <w:rPr>
          <w:b/>
          <w:bCs/>
          <w:sz w:val="20"/>
        </w:rPr>
        <w:t>0.00</w:t>
      </w:r>
      <w:r w:rsidR="00714CC1" w:rsidRPr="002033CD">
        <w:rPr>
          <w:b/>
          <w:bCs/>
          <w:sz w:val="20"/>
        </w:rPr>
        <w:t xml:space="preserve"> (</w:t>
      </w:r>
      <w:r w:rsidR="00D22C4B">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7C16F5F8"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23,633,698.03</w:t>
      </w:r>
      <w:r w:rsidR="00714CC1" w:rsidRPr="002033CD">
        <w:rPr>
          <w:rFonts w:ascii="Arial" w:hAnsi="Arial" w:cs="Arial"/>
          <w:b/>
          <w:bCs/>
          <w:sz w:val="20"/>
          <w:szCs w:val="20"/>
        </w:rPr>
        <w:t xml:space="preserve"> (</w:t>
      </w:r>
      <w:r w:rsidR="00D22C4B">
        <w:rPr>
          <w:rFonts w:ascii="Arial" w:hAnsi="Arial" w:cs="Arial"/>
          <w:b/>
          <w:bCs/>
          <w:sz w:val="20"/>
          <w:szCs w:val="20"/>
        </w:rPr>
        <w:t>Veintitres Millones Seiscientos Treinta y Tres Mil Seiscientos Noventa y Ocho Pesos 03/100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118BB814"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50,965.43</w:t>
      </w:r>
      <w:r w:rsidR="00714CC1" w:rsidRPr="002033CD">
        <w:rPr>
          <w:rFonts w:ascii="Arial" w:hAnsi="Arial" w:cs="Arial"/>
          <w:b/>
          <w:bCs/>
          <w:sz w:val="20"/>
          <w:szCs w:val="20"/>
        </w:rPr>
        <w:t xml:space="preserve"> (</w:t>
      </w:r>
      <w:r w:rsidR="00D22C4B">
        <w:rPr>
          <w:rFonts w:ascii="Arial" w:hAnsi="Arial" w:cs="Arial"/>
          <w:b/>
          <w:bCs/>
          <w:sz w:val="20"/>
          <w:szCs w:val="20"/>
        </w:rPr>
        <w:t>Cincuenta Mil Novecientos Sesenta y Cinco Pesos 43/100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01FCC10C"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lastRenderedPageBreak/>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9,911,819.92</w:t>
      </w:r>
      <w:r w:rsidR="00714CC1" w:rsidRPr="002033CD">
        <w:rPr>
          <w:rFonts w:ascii="Arial" w:hAnsi="Arial" w:cs="Arial"/>
          <w:b/>
          <w:bCs/>
          <w:sz w:val="20"/>
          <w:szCs w:val="20"/>
        </w:rPr>
        <w:t xml:space="preserve"> (</w:t>
      </w:r>
      <w:r w:rsidR="00D22C4B">
        <w:rPr>
          <w:rFonts w:ascii="Arial" w:hAnsi="Arial" w:cs="Arial"/>
          <w:b/>
          <w:bCs/>
          <w:sz w:val="20"/>
          <w:szCs w:val="20"/>
        </w:rPr>
        <w:t>Nueve Millones Novecientos Once Mil Ochocientos Diecinueve Pesos 92/100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079B3F7C"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57,750.00</w:t>
      </w:r>
      <w:r w:rsidR="00714CC1" w:rsidRPr="002033CD">
        <w:rPr>
          <w:rFonts w:ascii="Arial" w:hAnsi="Arial" w:cs="Arial"/>
          <w:b/>
          <w:bCs/>
          <w:sz w:val="20"/>
          <w:szCs w:val="20"/>
        </w:rPr>
        <w:t xml:space="preserve"> (</w:t>
      </w:r>
      <w:r w:rsidR="00D22C4B">
        <w:rPr>
          <w:rFonts w:ascii="Arial" w:hAnsi="Arial" w:cs="Arial"/>
          <w:b/>
          <w:bCs/>
          <w:sz w:val="20"/>
          <w:szCs w:val="20"/>
        </w:rPr>
        <w:t>Cincuenta y Siete Mil Setecientos Cincuenta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2609D10E"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14CC1" w:rsidRPr="002033CD">
        <w:rPr>
          <w:rFonts w:ascii="Arial" w:hAnsi="Arial" w:cs="Arial"/>
          <w:b/>
          <w:bCs/>
          <w:sz w:val="20"/>
          <w:szCs w:val="20"/>
        </w:rPr>
        <w:t xml:space="preserve"> (</w:t>
      </w:r>
      <w:r w:rsidR="00D22C4B">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1C904859"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10,000.00</w:t>
      </w:r>
      <w:r w:rsidR="00714CC1" w:rsidRPr="002033CD">
        <w:rPr>
          <w:rFonts w:ascii="Arial" w:hAnsi="Arial" w:cs="Arial"/>
          <w:b/>
          <w:bCs/>
          <w:sz w:val="20"/>
          <w:szCs w:val="20"/>
        </w:rPr>
        <w:t xml:space="preserve"> (</w:t>
      </w:r>
      <w:r w:rsidR="00D22C4B">
        <w:rPr>
          <w:rFonts w:ascii="Arial" w:hAnsi="Arial" w:cs="Arial"/>
          <w:b/>
          <w:bCs/>
          <w:sz w:val="20"/>
          <w:szCs w:val="20"/>
        </w:rPr>
        <w:t>Diez Mil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0CABA781"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14CC1" w:rsidRPr="002033CD">
        <w:rPr>
          <w:rFonts w:ascii="Arial" w:hAnsi="Arial" w:cs="Arial"/>
          <w:b/>
          <w:bCs/>
          <w:sz w:val="20"/>
          <w:szCs w:val="20"/>
        </w:rPr>
        <w:t xml:space="preserve"> (</w:t>
      </w:r>
      <w:r w:rsidR="00D22C4B">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054F6508"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13,306,968.19</w:t>
      </w:r>
      <w:r w:rsidR="00714CC1" w:rsidRPr="002033CD">
        <w:rPr>
          <w:rFonts w:ascii="Arial" w:hAnsi="Arial" w:cs="Arial"/>
          <w:b/>
          <w:bCs/>
          <w:sz w:val="20"/>
          <w:szCs w:val="20"/>
        </w:rPr>
        <w:t xml:space="preserve"> (</w:t>
      </w:r>
      <w:r w:rsidR="00D22C4B">
        <w:rPr>
          <w:rFonts w:ascii="Arial" w:hAnsi="Arial" w:cs="Arial"/>
          <w:b/>
          <w:bCs/>
          <w:sz w:val="20"/>
          <w:szCs w:val="20"/>
        </w:rPr>
        <w:t>Trece Millones Trescientos Seis Mil Novecientos Sesenta y Ocho Pesos 19/100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562B4BBA"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7B77C997"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296,194.49</w:t>
      </w:r>
      <w:r w:rsidR="007C4725" w:rsidRPr="002033CD">
        <w:rPr>
          <w:rFonts w:ascii="Arial" w:hAnsi="Arial" w:cs="Arial"/>
          <w:b/>
          <w:bCs/>
          <w:sz w:val="20"/>
          <w:szCs w:val="20"/>
        </w:rPr>
        <w:t xml:space="preserve"> (</w:t>
      </w:r>
      <w:r w:rsidR="00D22C4B">
        <w:rPr>
          <w:rFonts w:ascii="Arial" w:hAnsi="Arial" w:cs="Arial"/>
          <w:b/>
          <w:bCs/>
          <w:sz w:val="20"/>
          <w:szCs w:val="20"/>
        </w:rPr>
        <w:t>Doscientos Noventa y Seis Mil Ciento Noventa y Cuatro Pesos 49/100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650DBBC5"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5B08265B"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 xml:space="preserve">montos de </w:t>
      </w:r>
      <w:r w:rsidR="00DC326D" w:rsidRPr="00D325C9">
        <w:rPr>
          <w:rFonts w:ascii="Arial" w:eastAsia="Times New Roman" w:hAnsi="Arial" w:cs="Arial"/>
          <w:bCs/>
          <w:sz w:val="20"/>
          <w:szCs w:val="20"/>
          <w:lang w:eastAsia="es-ES"/>
        </w:rPr>
        <w:lastRenderedPageBreak/>
        <w:t>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0FA58059"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48CDB77D"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61C98C07"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6D0F6738"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34D36512"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3670DE56"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735F1B01"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5D634FE3"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2160B6D5"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2033CD">
        <w:rPr>
          <w:rFonts w:ascii="Arial" w:hAnsi="Arial" w:cs="Arial"/>
          <w:b/>
          <w:bCs/>
          <w:sz w:val="20"/>
          <w:szCs w:val="20"/>
        </w:rPr>
        <w:t xml:space="preserve"> (</w:t>
      </w:r>
      <w:r w:rsidR="00D22C4B">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5EA286C2"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123791">
        <w:rPr>
          <w:rFonts w:ascii="Arial" w:hAnsi="Arial" w:cs="Arial"/>
          <w:b/>
          <w:bCs/>
          <w:sz w:val="20"/>
          <w:szCs w:val="20"/>
        </w:rPr>
        <w:t xml:space="preserve"> (</w:t>
      </w:r>
      <w:r w:rsidR="00D22C4B">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0C089625"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123791">
        <w:rPr>
          <w:rFonts w:ascii="Arial" w:hAnsi="Arial" w:cs="Arial"/>
          <w:b/>
          <w:bCs/>
          <w:sz w:val="20"/>
          <w:szCs w:val="20"/>
        </w:rPr>
        <w:t xml:space="preserve"> (</w:t>
      </w:r>
      <w:r w:rsidR="00D22C4B">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46010A99"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22C4B">
        <w:rPr>
          <w:rFonts w:ascii="Arial" w:hAnsi="Arial" w:cs="Arial"/>
          <w:b/>
          <w:bCs/>
          <w:sz w:val="20"/>
          <w:szCs w:val="20"/>
        </w:rPr>
        <w:t>0.00</w:t>
      </w:r>
      <w:r w:rsidR="003343C0">
        <w:rPr>
          <w:rFonts w:ascii="Arial" w:hAnsi="Arial" w:cs="Arial"/>
          <w:b/>
          <w:bCs/>
          <w:sz w:val="20"/>
          <w:szCs w:val="20"/>
        </w:rPr>
        <w:t xml:space="preserve"> (</w:t>
      </w:r>
      <w:r w:rsidR="00D22C4B">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3CBA88F7"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123791">
        <w:rPr>
          <w:rFonts w:ascii="Arial" w:hAnsi="Arial" w:cs="Arial"/>
          <w:b/>
          <w:bCs/>
          <w:sz w:val="20"/>
          <w:szCs w:val="20"/>
        </w:rPr>
        <w:t xml:space="preserve"> (</w:t>
      </w:r>
      <w:r w:rsidR="00D22C4B">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1ACEDDA0"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123791">
        <w:rPr>
          <w:rFonts w:ascii="Arial" w:hAnsi="Arial" w:cs="Arial"/>
          <w:b/>
          <w:bCs/>
          <w:sz w:val="20"/>
          <w:szCs w:val="20"/>
        </w:rPr>
        <w:t xml:space="preserve"> (</w:t>
      </w:r>
      <w:r w:rsidR="00D22C4B">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4D5BC5C9"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67F22A37"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1090F4C6"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30CBDA6A"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28764DBF"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w:t>
      </w:r>
      <w:r w:rsidRPr="00D325C9">
        <w:rPr>
          <w:rFonts w:ascii="Arial" w:eastAsia="Times New Roman" w:hAnsi="Arial" w:cs="Arial"/>
          <w:sz w:val="20"/>
          <w:szCs w:val="20"/>
          <w:lang w:eastAsia="es-ES"/>
        </w:rPr>
        <w:lastRenderedPageBreak/>
        <w:t xml:space="preserve">contractuales o legales, o para su administración que eventualmente, se tendrán que devolver a su titular en un plazo menor o igual a doce meses. </w:t>
      </w:r>
    </w:p>
    <w:p w14:paraId="10E666D6" w14:textId="063B5F87"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753B7BE3"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324C9FE0"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4342ECB2"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0A5C3F2C"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1A54DC2C"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61D0F01F"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1E5A68F4" w14:textId="77777777" w:rsidR="00A12A39" w:rsidRDefault="003269F9"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5B5D1E25"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683E034B"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6FE73792"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7C4725" w:rsidRPr="004F091B">
        <w:rPr>
          <w:rFonts w:ascii="Arial" w:hAnsi="Arial" w:cs="Arial"/>
          <w:b/>
          <w:bCs/>
          <w:sz w:val="20"/>
          <w:szCs w:val="20"/>
        </w:rPr>
        <w:t xml:space="preserve"> (</w:t>
      </w:r>
      <w:r w:rsidR="00D22C4B">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2E0B4EE5"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307004C6"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062659ED"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3BCC1651"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7E64BD02"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4BF18127"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w:t>
      </w:r>
      <w:r w:rsidR="00BA6266" w:rsidRPr="00D325C9">
        <w:rPr>
          <w:rFonts w:ascii="Arial" w:eastAsia="Times New Roman" w:hAnsi="Arial" w:cs="Arial"/>
          <w:bCs/>
          <w:sz w:val="20"/>
          <w:szCs w:val="20"/>
          <w:lang w:eastAsia="es-ES"/>
        </w:rPr>
        <w:lastRenderedPageBreak/>
        <w:t xml:space="preserve">Externa a Largo Plazo, Préstamos de la Deuda Pública Interna por Pagar a Largo Plazo, Préstamos de la Deuda Pública Externa por Pagar a Largo Plazo y Arrendamiento Financiero por Pagar a Largo Plazo. </w:t>
      </w:r>
    </w:p>
    <w:p w14:paraId="1A097AA8" w14:textId="330CB8F0"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62AD29EA"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650883EF"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74B841C3"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1DDCF2C6"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18163242"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3E54C641"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0259EDAA"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1CF164FA"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077F791E"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w:t>
      </w:r>
      <w:r w:rsidR="00F85A4B" w:rsidRPr="00D325C9">
        <w:rPr>
          <w:rFonts w:ascii="Arial" w:eastAsia="Times New Roman" w:hAnsi="Arial" w:cs="Arial"/>
          <w:bCs/>
          <w:sz w:val="20"/>
          <w:szCs w:val="20"/>
          <w:lang w:eastAsia="es-ES"/>
        </w:rPr>
        <w:lastRenderedPageBreak/>
        <w:t xml:space="preserve">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65946652"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5D563D67"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70BDEC3D"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7ED5C1DD"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05819265"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5608E36A"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1A86DC3F"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EA994BD"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26FC7141"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w:t>
      </w:r>
      <w:r w:rsidRPr="00D325C9">
        <w:rPr>
          <w:rFonts w:ascii="Arial" w:eastAsia="Times New Roman" w:hAnsi="Arial" w:cs="Arial"/>
          <w:sz w:val="20"/>
          <w:szCs w:val="20"/>
          <w:lang w:eastAsia="es-ES"/>
        </w:rPr>
        <w:lastRenderedPageBreak/>
        <w:t xml:space="preserve">contingencias de pensiones, cuya exactitud del valor depende de un hecho futuro; estas obligaciones deben ser justificables y su medición monetaria debe ser confiable, en un plazo mayor a doce meses. </w:t>
      </w:r>
    </w:p>
    <w:p w14:paraId="153F1B6B" w14:textId="500823FC"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7931A3CE"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4F091B">
        <w:rPr>
          <w:rFonts w:ascii="Arial" w:hAnsi="Arial" w:cs="Arial"/>
          <w:b/>
          <w:bCs/>
          <w:sz w:val="20"/>
          <w:szCs w:val="20"/>
        </w:rPr>
        <w:t xml:space="preserve"> (</w:t>
      </w:r>
      <w:r w:rsidR="00D22C4B">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5C5A0C11"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840,024.00</w:t>
      </w:r>
      <w:r w:rsidR="006103E1" w:rsidRPr="00836572">
        <w:rPr>
          <w:rFonts w:ascii="Arial" w:hAnsi="Arial" w:cs="Arial"/>
          <w:b/>
          <w:bCs/>
          <w:sz w:val="20"/>
          <w:szCs w:val="20"/>
        </w:rPr>
        <w:t xml:space="preserve"> (</w:t>
      </w:r>
      <w:r w:rsidR="00D22C4B">
        <w:rPr>
          <w:rFonts w:ascii="Arial" w:hAnsi="Arial" w:cs="Arial"/>
          <w:b/>
          <w:bCs/>
          <w:sz w:val="20"/>
          <w:szCs w:val="20"/>
        </w:rPr>
        <w:t>Ochocientos Cuarenta Mil Veinticuatro Pesos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7A0781CE"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6103E1" w:rsidRPr="00836572">
        <w:rPr>
          <w:rFonts w:ascii="Arial" w:hAnsi="Arial" w:cs="Arial"/>
          <w:b/>
          <w:bCs/>
          <w:sz w:val="20"/>
          <w:szCs w:val="20"/>
        </w:rPr>
        <w:t xml:space="preserve"> (</w:t>
      </w:r>
      <w:r w:rsidR="00D22C4B">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7C45843F"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1E4EC7" w:rsidRPr="00836572">
        <w:rPr>
          <w:rFonts w:ascii="Arial" w:hAnsi="Arial" w:cs="Arial"/>
          <w:b/>
          <w:bCs/>
          <w:sz w:val="20"/>
          <w:szCs w:val="20"/>
        </w:rPr>
        <w:t xml:space="preserve"> (</w:t>
      </w:r>
      <w:r w:rsidR="00D22C4B">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46256275"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1,698,940.47</w:t>
      </w:r>
      <w:r w:rsidR="001E4EC7" w:rsidRPr="00836572">
        <w:rPr>
          <w:rFonts w:ascii="Arial" w:hAnsi="Arial" w:cs="Arial"/>
          <w:b/>
          <w:bCs/>
          <w:sz w:val="20"/>
          <w:szCs w:val="20"/>
        </w:rPr>
        <w:t xml:space="preserve"> (</w:t>
      </w:r>
      <w:r w:rsidR="00D22C4B">
        <w:rPr>
          <w:rFonts w:ascii="Arial" w:hAnsi="Arial" w:cs="Arial"/>
          <w:b/>
          <w:bCs/>
          <w:sz w:val="20"/>
          <w:szCs w:val="20"/>
        </w:rPr>
        <w:t>Un Millón Seiscientos Noventa y Ocho Mil Novecientos Cuarenta Pesos 47/100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w:t>
      </w:r>
      <w:r w:rsidR="00E05920" w:rsidRPr="00D325C9">
        <w:rPr>
          <w:rFonts w:ascii="Arial" w:hAnsi="Arial" w:cs="Arial"/>
          <w:sz w:val="20"/>
          <w:szCs w:val="20"/>
        </w:rPr>
        <w:lastRenderedPageBreak/>
        <w:t>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7E7DD1FB"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81,662.48</w:t>
      </w:r>
      <w:r w:rsidR="001E4EC7" w:rsidRPr="00836572">
        <w:rPr>
          <w:rFonts w:ascii="Arial" w:hAnsi="Arial" w:cs="Arial"/>
          <w:b/>
          <w:bCs/>
          <w:sz w:val="20"/>
          <w:szCs w:val="20"/>
        </w:rPr>
        <w:t xml:space="preserve"> (</w:t>
      </w:r>
      <w:r w:rsidR="00D22C4B">
        <w:rPr>
          <w:rFonts w:ascii="Arial" w:hAnsi="Arial" w:cs="Arial"/>
          <w:b/>
          <w:bCs/>
          <w:sz w:val="20"/>
          <w:szCs w:val="20"/>
        </w:rPr>
        <w:t>Ochenta y Un Mil Seiscientos Sesenta y Dos Pesos 48/100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6404B9F3"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157,830.33</w:t>
      </w:r>
      <w:r w:rsidR="001E4EC7" w:rsidRPr="00836572">
        <w:rPr>
          <w:rFonts w:ascii="Arial" w:hAnsi="Arial" w:cs="Arial"/>
          <w:b/>
          <w:bCs/>
          <w:sz w:val="20"/>
          <w:szCs w:val="20"/>
        </w:rPr>
        <w:t xml:space="preserve"> (</w:t>
      </w:r>
      <w:r w:rsidR="00D22C4B">
        <w:rPr>
          <w:rFonts w:ascii="Arial" w:hAnsi="Arial" w:cs="Arial"/>
          <w:b/>
          <w:bCs/>
          <w:sz w:val="20"/>
          <w:szCs w:val="20"/>
        </w:rPr>
        <w:t>Ciento Cincuenta y Siete Mil Ochocientos Treinta Pesos 33/100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50735FD7"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1E4EC7" w:rsidRPr="00836572">
        <w:rPr>
          <w:rFonts w:ascii="Arial" w:hAnsi="Arial" w:cs="Arial"/>
          <w:b/>
          <w:bCs/>
          <w:sz w:val="20"/>
          <w:szCs w:val="20"/>
        </w:rPr>
        <w:t xml:space="preserve"> (</w:t>
      </w:r>
      <w:r w:rsidR="00D22C4B">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53ABB4A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86,514,897.00</w:t>
      </w:r>
      <w:r w:rsidR="001E4EC7" w:rsidRPr="00836572">
        <w:rPr>
          <w:rFonts w:ascii="Arial" w:hAnsi="Arial" w:cs="Arial"/>
          <w:b/>
          <w:bCs/>
          <w:sz w:val="20"/>
          <w:szCs w:val="20"/>
        </w:rPr>
        <w:t xml:space="preserve"> (</w:t>
      </w:r>
      <w:r w:rsidR="00D22C4B">
        <w:rPr>
          <w:rFonts w:ascii="Arial" w:hAnsi="Arial" w:cs="Arial"/>
          <w:b/>
          <w:bCs/>
          <w:sz w:val="20"/>
          <w:szCs w:val="20"/>
        </w:rPr>
        <w:t>Ochenta y Seis Millones Quinientos Catorce Mil Ochocientos Noventa y Siete Pesos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73614C85"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1E4EC7" w:rsidRPr="00836572">
        <w:rPr>
          <w:rFonts w:ascii="Arial" w:hAnsi="Arial" w:cs="Arial"/>
          <w:b/>
          <w:bCs/>
          <w:sz w:val="20"/>
          <w:szCs w:val="20"/>
        </w:rPr>
        <w:t xml:space="preserve"> (</w:t>
      </w:r>
      <w:r w:rsidR="00D22C4B">
        <w:rPr>
          <w:rFonts w:ascii="Arial" w:hAnsi="Arial" w:cs="Arial"/>
          <w:b/>
          <w:bCs/>
          <w:sz w:val="20"/>
          <w:szCs w:val="20"/>
        </w:rPr>
        <w:t>Cero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 xml:space="preserve">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w:t>
      </w:r>
      <w:r w:rsidR="001B1DFD" w:rsidRPr="00D325C9">
        <w:rPr>
          <w:rFonts w:ascii="Arial" w:hAnsi="Arial" w:cs="Arial"/>
          <w:sz w:val="20"/>
          <w:szCs w:val="20"/>
        </w:rPr>
        <w:lastRenderedPageBreak/>
        <w:t>inherentes a su operación que generan recursos y que no sean ingresos por venta de bienes o prestación de servicios.</w:t>
      </w:r>
    </w:p>
    <w:p w14:paraId="017C6F5A" w14:textId="6B916446"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1E4EC7" w:rsidRPr="00836572">
        <w:rPr>
          <w:rFonts w:ascii="Arial" w:hAnsi="Arial" w:cs="Arial"/>
          <w:b/>
          <w:bCs/>
          <w:sz w:val="20"/>
          <w:szCs w:val="20"/>
        </w:rPr>
        <w:t xml:space="preserve"> (</w:t>
      </w:r>
      <w:r w:rsidR="00D22C4B">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0FA0FAF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1E4EC7" w:rsidRPr="00836572">
        <w:rPr>
          <w:rFonts w:ascii="Arial" w:hAnsi="Arial" w:cs="Arial"/>
          <w:b/>
          <w:bCs/>
          <w:sz w:val="20"/>
          <w:szCs w:val="20"/>
        </w:rPr>
        <w:t xml:space="preserve"> (</w:t>
      </w:r>
      <w:r w:rsidR="00D22C4B">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1FC67BC2"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1E4EC7" w:rsidRPr="00836572">
        <w:rPr>
          <w:rFonts w:ascii="Arial" w:hAnsi="Arial" w:cs="Arial"/>
          <w:b/>
          <w:bCs/>
          <w:sz w:val="20"/>
          <w:szCs w:val="20"/>
        </w:rPr>
        <w:t xml:space="preserve"> (</w:t>
      </w:r>
      <w:r w:rsidR="00D22C4B">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0AAFB21F"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1E4EC7" w:rsidRPr="00836572">
        <w:rPr>
          <w:rFonts w:ascii="Arial" w:hAnsi="Arial" w:cs="Arial"/>
          <w:b/>
          <w:bCs/>
          <w:sz w:val="20"/>
          <w:szCs w:val="20"/>
        </w:rPr>
        <w:t xml:space="preserve"> (</w:t>
      </w:r>
      <w:r w:rsidR="00D22C4B">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44B2D716"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1E4EC7" w:rsidRPr="00836572">
        <w:rPr>
          <w:rFonts w:ascii="Arial" w:hAnsi="Arial" w:cs="Arial"/>
          <w:b/>
          <w:bCs/>
          <w:sz w:val="20"/>
          <w:szCs w:val="20"/>
        </w:rPr>
        <w:t xml:space="preserve"> (</w:t>
      </w:r>
      <w:r w:rsidR="00D22C4B">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73D4D8A0"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89,293,354.28</w:t>
      </w:r>
      <w:r w:rsidRPr="00836572">
        <w:rPr>
          <w:rFonts w:ascii="Arial" w:hAnsi="Arial" w:cs="Arial"/>
          <w:b/>
          <w:bCs/>
          <w:sz w:val="20"/>
          <w:szCs w:val="20"/>
        </w:rPr>
        <w:t xml:space="preserve"> (</w:t>
      </w:r>
      <w:r w:rsidR="00D22C4B">
        <w:rPr>
          <w:rFonts w:ascii="Arial" w:hAnsi="Arial" w:cs="Arial"/>
          <w:b/>
          <w:bCs/>
          <w:sz w:val="20"/>
          <w:szCs w:val="20"/>
        </w:rPr>
        <w:t>Ochenta y Nueve Millones Doscientos Noventa y Tres Mil Trescientos Cincuenta y Cuatro Pesos 28/100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7742DE14"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lastRenderedPageBreak/>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31,598,445.98</w:t>
      </w:r>
      <w:r w:rsidR="001E4EC7" w:rsidRPr="00836572">
        <w:rPr>
          <w:rFonts w:ascii="Arial" w:hAnsi="Arial" w:cs="Arial"/>
          <w:b/>
          <w:bCs/>
          <w:sz w:val="20"/>
          <w:szCs w:val="20"/>
        </w:rPr>
        <w:t xml:space="preserve"> (</w:t>
      </w:r>
      <w:r w:rsidR="00D22C4B">
        <w:rPr>
          <w:rFonts w:ascii="Arial" w:hAnsi="Arial" w:cs="Arial"/>
          <w:b/>
          <w:bCs/>
          <w:sz w:val="20"/>
          <w:szCs w:val="20"/>
        </w:rPr>
        <w:t>Treinta y Un Millones Quinientos Noventa y Ocho Mil Cuatrocientos Cuarenta y Cinco Pesos 98/100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6B49D95C"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10,553,760.50</w:t>
      </w:r>
      <w:r w:rsidR="001E4EC7" w:rsidRPr="00836572">
        <w:rPr>
          <w:rFonts w:ascii="Arial" w:hAnsi="Arial" w:cs="Arial"/>
          <w:b/>
          <w:bCs/>
          <w:sz w:val="20"/>
          <w:szCs w:val="20"/>
        </w:rPr>
        <w:t xml:space="preserve"> (</w:t>
      </w:r>
      <w:r w:rsidR="00D22C4B">
        <w:rPr>
          <w:rFonts w:ascii="Arial" w:hAnsi="Arial" w:cs="Arial"/>
          <w:b/>
          <w:bCs/>
          <w:sz w:val="20"/>
          <w:szCs w:val="20"/>
        </w:rPr>
        <w:t>Diez Millones Quinientos Cincuenta y Tres Mil Setecientos Sesenta Pesos 50/100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507DA3AC"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9,840,362.14</w:t>
      </w:r>
      <w:r w:rsidR="001E4EC7" w:rsidRPr="00836572">
        <w:rPr>
          <w:rFonts w:ascii="Arial" w:hAnsi="Arial" w:cs="Arial"/>
          <w:b/>
          <w:bCs/>
          <w:sz w:val="20"/>
          <w:szCs w:val="20"/>
        </w:rPr>
        <w:t xml:space="preserve"> (</w:t>
      </w:r>
      <w:r w:rsidR="00D22C4B">
        <w:rPr>
          <w:rFonts w:ascii="Arial" w:hAnsi="Arial" w:cs="Arial"/>
          <w:b/>
          <w:bCs/>
          <w:sz w:val="20"/>
          <w:szCs w:val="20"/>
        </w:rPr>
        <w:t>Nueve Millones Ochocientos Cuarenta Mil Trescientos Sesenta y Dos Pesos 14/100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1A3E3F0A"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1E4EC7" w:rsidRPr="00836572">
        <w:rPr>
          <w:rFonts w:ascii="Arial" w:hAnsi="Arial" w:cs="Arial"/>
          <w:b/>
          <w:bCs/>
          <w:sz w:val="20"/>
          <w:szCs w:val="20"/>
        </w:rPr>
        <w:t xml:space="preserve"> (</w:t>
      </w:r>
      <w:r w:rsidR="00D22C4B">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6733F11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624E7959"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151,037.92</w:t>
      </w:r>
      <w:r w:rsidR="00E86209" w:rsidRPr="00836572">
        <w:rPr>
          <w:rFonts w:ascii="Arial" w:hAnsi="Arial" w:cs="Arial"/>
          <w:b/>
          <w:bCs/>
          <w:sz w:val="20"/>
          <w:szCs w:val="20"/>
        </w:rPr>
        <w:t xml:space="preserve"> (</w:t>
      </w:r>
      <w:r w:rsidR="00D22C4B">
        <w:rPr>
          <w:rFonts w:ascii="Arial" w:hAnsi="Arial" w:cs="Arial"/>
          <w:b/>
          <w:bCs/>
          <w:sz w:val="20"/>
          <w:szCs w:val="20"/>
        </w:rPr>
        <w:t>Ciento Cincuenta y Un Mil Treinta y Siete Pesos 92/100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03C5A919"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2,821,720.98</w:t>
      </w:r>
      <w:r w:rsidR="00E86209" w:rsidRPr="00836572">
        <w:rPr>
          <w:rFonts w:ascii="Arial" w:hAnsi="Arial" w:cs="Arial"/>
          <w:b/>
          <w:bCs/>
          <w:sz w:val="20"/>
          <w:szCs w:val="20"/>
        </w:rPr>
        <w:t xml:space="preserve"> (</w:t>
      </w:r>
      <w:r w:rsidR="00D22C4B">
        <w:rPr>
          <w:rFonts w:ascii="Arial" w:hAnsi="Arial" w:cs="Arial"/>
          <w:b/>
          <w:bCs/>
          <w:sz w:val="20"/>
          <w:szCs w:val="20"/>
        </w:rPr>
        <w:t>Dos Millones Ochocientos Veintiun Mil Setecientos Veinte Pesos 98/100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6282DF69"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5F1CF666"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w:t>
      </w:r>
      <w:r w:rsidRPr="00D325C9">
        <w:rPr>
          <w:rFonts w:ascii="Arial" w:hAnsi="Arial" w:cs="Arial"/>
          <w:sz w:val="20"/>
          <w:szCs w:val="20"/>
        </w:rPr>
        <w:lastRenderedPageBreak/>
        <w:t>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1C33E76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0CA4FBA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7753732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4564003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23F017C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A84AC6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F25044C" w14:textId="77777777" w:rsidR="00A12A3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1,260.20</w:t>
      </w:r>
      <w:r w:rsidR="00E86209" w:rsidRPr="00836572">
        <w:rPr>
          <w:rFonts w:ascii="Arial" w:hAnsi="Arial" w:cs="Arial"/>
          <w:b/>
          <w:bCs/>
          <w:sz w:val="20"/>
          <w:szCs w:val="20"/>
        </w:rPr>
        <w:t xml:space="preserve"> (</w:t>
      </w:r>
      <w:r w:rsidR="00D22C4B">
        <w:rPr>
          <w:rFonts w:ascii="Arial" w:hAnsi="Arial" w:cs="Arial"/>
          <w:b/>
          <w:bCs/>
          <w:sz w:val="20"/>
          <w:szCs w:val="20"/>
        </w:rPr>
        <w:t>Un Mil Doscientos Sesenta Pesos 20/100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7BF19D1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4027C39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40F7470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7CA8553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Cs/>
          <w:sz w:val="20"/>
          <w:szCs w:val="20"/>
        </w:rPr>
        <w:t>0.00</w:t>
      </w:r>
      <w:r w:rsidR="00E86209" w:rsidRPr="00836572">
        <w:rPr>
          <w:rFonts w:ascii="Arial" w:hAnsi="Arial" w:cs="Arial"/>
          <w:b/>
          <w:bCs/>
          <w:sz w:val="20"/>
          <w:szCs w:val="20"/>
        </w:rPr>
        <w:t xml:space="preserve"> (</w:t>
      </w:r>
      <w:r w:rsidR="00D22C4B">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5403B26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754,518.32</w:t>
      </w:r>
      <w:r w:rsidR="0004759F" w:rsidRPr="00836572">
        <w:rPr>
          <w:rFonts w:ascii="Arial" w:hAnsi="Arial" w:cs="Arial"/>
          <w:b/>
          <w:bCs/>
          <w:sz w:val="20"/>
          <w:szCs w:val="20"/>
        </w:rPr>
        <w:t xml:space="preserve"> (</w:t>
      </w:r>
      <w:r w:rsidR="00D22C4B">
        <w:rPr>
          <w:rFonts w:ascii="Arial" w:hAnsi="Arial" w:cs="Arial"/>
          <w:b/>
          <w:bCs/>
          <w:sz w:val="20"/>
          <w:szCs w:val="20"/>
        </w:rPr>
        <w:t>Setecientos Cincuenta y Cuatro Mil Quinientos Dieciocho Pesos 32/100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7CDB481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04759F" w:rsidRPr="00836572">
        <w:rPr>
          <w:rFonts w:ascii="Arial" w:hAnsi="Arial" w:cs="Arial"/>
          <w:b/>
          <w:bCs/>
          <w:sz w:val="20"/>
          <w:szCs w:val="20"/>
        </w:rPr>
        <w:t xml:space="preserve"> (</w:t>
      </w:r>
      <w:r w:rsidR="00D22C4B">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120BD4B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AE4686" w:rsidRPr="00836572">
        <w:rPr>
          <w:rFonts w:ascii="Arial" w:hAnsi="Arial" w:cs="Arial"/>
          <w:b/>
          <w:bCs/>
          <w:sz w:val="20"/>
          <w:szCs w:val="20"/>
        </w:rPr>
        <w:t xml:space="preserve"> (</w:t>
      </w:r>
      <w:r w:rsidR="00D22C4B">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526AD3FE"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AE4686" w:rsidRPr="00836572">
        <w:rPr>
          <w:rFonts w:ascii="Arial" w:hAnsi="Arial" w:cs="Arial"/>
          <w:b/>
          <w:bCs/>
          <w:sz w:val="20"/>
          <w:szCs w:val="20"/>
        </w:rPr>
        <w:t xml:space="preserve"> (</w:t>
      </w:r>
      <w:r w:rsidR="00D22C4B">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5A7DC063"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0.00</w:t>
      </w:r>
      <w:r w:rsidR="00AE4686" w:rsidRPr="00836572">
        <w:rPr>
          <w:rFonts w:ascii="Arial" w:hAnsi="Arial" w:cs="Arial"/>
          <w:b/>
          <w:bCs/>
          <w:sz w:val="20"/>
          <w:szCs w:val="20"/>
        </w:rPr>
        <w:t xml:space="preserve"> (</w:t>
      </w:r>
      <w:r w:rsidR="00D22C4B">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21F2F1C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25,000.00</w:t>
      </w:r>
      <w:r w:rsidR="00AE4686" w:rsidRPr="00836572">
        <w:rPr>
          <w:rFonts w:ascii="Arial" w:hAnsi="Arial" w:cs="Arial"/>
          <w:b/>
          <w:bCs/>
          <w:sz w:val="20"/>
          <w:szCs w:val="20"/>
        </w:rPr>
        <w:t xml:space="preserve"> (</w:t>
      </w:r>
      <w:r w:rsidR="00D22C4B">
        <w:rPr>
          <w:rFonts w:ascii="Arial" w:hAnsi="Arial" w:cs="Arial"/>
          <w:b/>
          <w:bCs/>
          <w:sz w:val="20"/>
          <w:szCs w:val="20"/>
        </w:rPr>
        <w:t>Veinticinco Mil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375C05B0" w14:textId="77777777" w:rsidR="00A12A39" w:rsidRDefault="00A12A39" w:rsidP="003F4E6C">
      <w:pPr>
        <w:spacing w:before="240"/>
        <w:jc w:val="both"/>
        <w:rPr>
          <w:rFonts w:ascii="Arial" w:hAnsi="Arial" w:cs="Arial"/>
          <w:b/>
          <w:sz w:val="20"/>
          <w:szCs w:val="20"/>
        </w:rPr>
      </w:pPr>
    </w:p>
    <w:p w14:paraId="6B1979C0" w14:textId="77777777" w:rsidR="00A12A39" w:rsidRDefault="00A12A39" w:rsidP="003F4E6C">
      <w:pPr>
        <w:spacing w:before="240"/>
        <w:jc w:val="both"/>
        <w:rPr>
          <w:rFonts w:ascii="Arial" w:hAnsi="Arial" w:cs="Arial"/>
          <w:b/>
          <w:sz w:val="20"/>
          <w:szCs w:val="20"/>
        </w:rPr>
      </w:pPr>
    </w:p>
    <w:p w14:paraId="2582C239" w14:textId="6052FF50"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lastRenderedPageBreak/>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32C7060F"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35,362,410.03</w:t>
      </w:r>
      <w:r w:rsidR="00AE4686" w:rsidRPr="00836572">
        <w:rPr>
          <w:rFonts w:ascii="Arial" w:hAnsi="Arial" w:cs="Arial"/>
          <w:b/>
          <w:bCs/>
          <w:sz w:val="20"/>
          <w:szCs w:val="20"/>
        </w:rPr>
        <w:t xml:space="preserve"> (</w:t>
      </w:r>
      <w:r w:rsidR="00D22C4B">
        <w:rPr>
          <w:rFonts w:ascii="Arial" w:hAnsi="Arial" w:cs="Arial"/>
          <w:b/>
          <w:bCs/>
          <w:sz w:val="20"/>
          <w:szCs w:val="20"/>
        </w:rPr>
        <w:t>Treinta y Cinco Millones Trescientos Sesenta y Dos Mil Cuatrocientos Diez Pesos 03/100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0B485609"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91,108,516.07</w:t>
      </w:r>
      <w:r w:rsidRPr="00836572">
        <w:rPr>
          <w:rFonts w:ascii="Arial" w:hAnsi="Arial" w:cs="Arial"/>
          <w:b/>
          <w:bCs/>
          <w:sz w:val="20"/>
          <w:szCs w:val="20"/>
        </w:rPr>
        <w:t xml:space="preserve"> (</w:t>
      </w:r>
      <w:r w:rsidR="00D22C4B">
        <w:rPr>
          <w:rFonts w:ascii="Arial" w:hAnsi="Arial" w:cs="Arial"/>
          <w:b/>
          <w:bCs/>
          <w:sz w:val="20"/>
          <w:szCs w:val="20"/>
        </w:rPr>
        <w:t>Noventa y Un Millones Ciento Ocho Mil Quinientos Dieciseis Pesos 07/100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18402DD1"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22C4B">
        <w:rPr>
          <w:rFonts w:ascii="Arial" w:hAnsi="Arial" w:cs="Arial"/>
          <w:b/>
          <w:bCs/>
          <w:sz w:val="20"/>
          <w:szCs w:val="20"/>
        </w:rPr>
        <w:t>-1,815,161.79</w:t>
      </w:r>
      <w:r w:rsidRPr="00836572">
        <w:rPr>
          <w:rFonts w:ascii="Arial" w:hAnsi="Arial" w:cs="Arial"/>
          <w:b/>
          <w:bCs/>
          <w:sz w:val="20"/>
          <w:szCs w:val="20"/>
        </w:rPr>
        <w:t xml:space="preserve"> (</w:t>
      </w:r>
      <w:r w:rsidR="00D22C4B">
        <w:rPr>
          <w:rFonts w:ascii="Arial" w:hAnsi="Arial" w:cs="Arial"/>
          <w:b/>
          <w:bCs/>
          <w:sz w:val="20"/>
          <w:szCs w:val="20"/>
        </w:rPr>
        <w:t>-Un Millón Ochocientos Quince Mil Ciento Sesenta y Un Pesos 79/100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09F9E5AE"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D22C4B">
        <w:rPr>
          <w:rFonts w:ascii="Arial" w:eastAsia="Times New Roman" w:hAnsi="Arial" w:cs="Arial"/>
          <w:b/>
          <w:sz w:val="20"/>
          <w:szCs w:val="20"/>
          <w:lang w:eastAsia="es-ES"/>
        </w:rPr>
        <w:t>19,079,126.96</w:t>
      </w:r>
      <w:r w:rsidR="00822103" w:rsidRPr="00836572">
        <w:rPr>
          <w:rFonts w:ascii="Arial" w:eastAsia="Times New Roman" w:hAnsi="Arial" w:cs="Arial"/>
          <w:b/>
          <w:sz w:val="20"/>
          <w:szCs w:val="20"/>
          <w:lang w:eastAsia="es-ES"/>
        </w:rPr>
        <w:t xml:space="preserve"> </w:t>
      </w:r>
      <w:r w:rsidR="000E7AB5" w:rsidRPr="00EA2D47">
        <w:rPr>
          <w:rFonts w:ascii="Arial" w:eastAsia="Times New Roman" w:hAnsi="Arial" w:cs="Arial"/>
          <w:b/>
          <w:color w:val="000000"/>
          <w:sz w:val="20"/>
          <w:szCs w:val="20"/>
          <w:lang w:eastAsia="es-ES"/>
        </w:rPr>
        <w:t>(</w:t>
      </w:r>
      <w:r w:rsidR="00D22C4B">
        <w:rPr>
          <w:rFonts w:ascii="Arial" w:eastAsia="Times New Roman" w:hAnsi="Arial" w:cs="Arial"/>
          <w:b/>
          <w:color w:val="000000"/>
          <w:sz w:val="20"/>
          <w:szCs w:val="20"/>
          <w:lang w:eastAsia="es-ES"/>
        </w:rPr>
        <w:t>Diecinueve Millones Setenta y Nueve Mil Ciento Veintiseis Pesos 96/100 M.N.</w:t>
      </w:r>
      <w:r w:rsidR="000E7AB5" w:rsidRPr="00EA2D47">
        <w:rPr>
          <w:rFonts w:ascii="Arial" w:eastAsia="Times New Roman" w:hAnsi="Arial" w:cs="Arial"/>
          <w:b/>
          <w:color w:val="000000"/>
          <w:sz w:val="20"/>
          <w:szCs w:val="20"/>
          <w:lang w:eastAsia="es-ES"/>
        </w:rPr>
        <w:t>)</w:t>
      </w:r>
      <w:r w:rsidR="000E7AB5" w:rsidRPr="00EA2D47">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4C5C018F"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EA2D47">
        <w:rPr>
          <w:rFonts w:ascii="Arial" w:eastAsia="Times New Roman" w:hAnsi="Arial" w:cs="Arial"/>
          <w:b/>
          <w:color w:val="000000"/>
          <w:sz w:val="20"/>
          <w:szCs w:val="20"/>
          <w:lang w:eastAsia="es-ES"/>
        </w:rPr>
        <w:t xml:space="preserve">; </w:t>
      </w:r>
      <w:r w:rsidRPr="00EA2D47">
        <w:rPr>
          <w:rFonts w:ascii="Arial" w:eastAsia="Times New Roman" w:hAnsi="Arial" w:cs="Arial"/>
          <w:color w:val="000000"/>
          <w:sz w:val="20"/>
          <w:szCs w:val="20"/>
          <w:lang w:eastAsia="es-ES"/>
        </w:rPr>
        <w:t>con saldo por un importe de</w:t>
      </w:r>
      <w:r w:rsidR="00A144C9" w:rsidRPr="00EA2D47">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D22C4B">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EA2D47">
        <w:rPr>
          <w:rFonts w:ascii="Arial" w:eastAsia="Times New Roman" w:hAnsi="Arial" w:cs="Arial"/>
          <w:b/>
          <w:color w:val="000000"/>
          <w:sz w:val="20"/>
          <w:szCs w:val="20"/>
          <w:lang w:eastAsia="es-ES"/>
        </w:rPr>
        <w:t>(</w:t>
      </w:r>
      <w:r w:rsidR="00D22C4B">
        <w:rPr>
          <w:rFonts w:ascii="Arial" w:eastAsia="Times New Roman" w:hAnsi="Arial" w:cs="Arial"/>
          <w:b/>
          <w:color w:val="000000"/>
          <w:sz w:val="20"/>
          <w:szCs w:val="20"/>
          <w:lang w:eastAsia="es-ES"/>
        </w:rPr>
        <w:t>Cero Pesos 00/100 M.N.</w:t>
      </w:r>
      <w:r w:rsidRPr="00EA2D47">
        <w:rPr>
          <w:rFonts w:ascii="Arial" w:eastAsia="Times New Roman" w:hAnsi="Arial" w:cs="Arial"/>
          <w:b/>
          <w:color w:val="000000"/>
          <w:sz w:val="20"/>
          <w:szCs w:val="20"/>
          <w:lang w:eastAsia="es-ES"/>
        </w:rPr>
        <w:t>)</w:t>
      </w:r>
      <w:r w:rsidRPr="00EA2D47">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47A23E81"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EA2D47">
        <w:rPr>
          <w:rFonts w:ascii="Arial" w:eastAsia="Times New Roman" w:hAnsi="Arial" w:cs="Arial"/>
          <w:b/>
          <w:color w:val="000000"/>
          <w:sz w:val="20"/>
          <w:szCs w:val="20"/>
          <w:lang w:eastAsia="es-ES"/>
        </w:rPr>
        <w:t>O</w:t>
      </w:r>
      <w:r w:rsidR="00822103" w:rsidRPr="00EA2D47">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D22C4B">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EA2D47">
        <w:rPr>
          <w:rFonts w:ascii="Arial" w:eastAsia="Times New Roman" w:hAnsi="Arial" w:cs="Arial"/>
          <w:b/>
          <w:color w:val="000000"/>
          <w:sz w:val="20"/>
          <w:szCs w:val="20"/>
          <w:lang w:eastAsia="es-ES"/>
        </w:rPr>
        <w:t>(</w:t>
      </w:r>
      <w:r w:rsidR="00D22C4B">
        <w:rPr>
          <w:rFonts w:ascii="Arial" w:eastAsia="Times New Roman" w:hAnsi="Arial" w:cs="Arial"/>
          <w:b/>
          <w:color w:val="000000"/>
          <w:sz w:val="20"/>
          <w:szCs w:val="20"/>
          <w:lang w:eastAsia="es-ES"/>
        </w:rPr>
        <w:t>Cero Pesos 00/100 M.N.</w:t>
      </w:r>
      <w:r w:rsidR="00822103" w:rsidRPr="00EA2D47">
        <w:rPr>
          <w:rFonts w:ascii="Arial" w:eastAsia="Times New Roman" w:hAnsi="Arial" w:cs="Arial"/>
          <w:b/>
          <w:color w:val="000000"/>
          <w:sz w:val="20"/>
          <w:szCs w:val="20"/>
          <w:lang w:eastAsia="es-ES"/>
        </w:rPr>
        <w:t>)</w:t>
      </w:r>
      <w:r w:rsidR="00822103" w:rsidRPr="00EA2D47">
        <w:rPr>
          <w:rFonts w:ascii="Arial" w:eastAsia="Times New Roman" w:hAnsi="Arial" w:cs="Arial"/>
          <w:color w:val="000000"/>
          <w:sz w:val="20"/>
          <w:szCs w:val="20"/>
          <w:lang w:eastAsia="es-ES"/>
        </w:rPr>
        <w:t>,</w:t>
      </w:r>
      <w:r w:rsidR="00C22801" w:rsidRPr="00EA2D47">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w:t>
      </w:r>
      <w:r w:rsidRPr="00D325C9">
        <w:rPr>
          <w:rFonts w:ascii="Arial" w:hAnsi="Arial" w:cs="Arial"/>
          <w:bCs/>
          <w:sz w:val="20"/>
          <w:szCs w:val="20"/>
        </w:rPr>
        <w:lastRenderedPageBreak/>
        <w:t>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EA2D47" w:rsidRDefault="009A13DF" w:rsidP="003F4E6C">
            <w:pPr>
              <w:spacing w:before="240"/>
              <w:jc w:val="center"/>
              <w:rPr>
                <w:rFonts w:ascii="Arial" w:eastAsia="Times New Roman" w:hAnsi="Arial" w:cs="Arial"/>
                <w:b/>
                <w:bCs/>
                <w:color w:val="000000"/>
                <w:sz w:val="16"/>
                <w:szCs w:val="16"/>
                <w:lang w:val="es-US" w:eastAsia="es-US"/>
              </w:rPr>
            </w:pPr>
            <w:r w:rsidRPr="00EA2D47">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EA2D47" w:rsidRDefault="009A13DF" w:rsidP="003F4E6C">
            <w:pPr>
              <w:spacing w:before="240"/>
              <w:jc w:val="center"/>
              <w:rPr>
                <w:rFonts w:ascii="Arial" w:eastAsia="Times New Roman" w:hAnsi="Arial" w:cs="Arial"/>
                <w:b/>
                <w:bCs/>
                <w:color w:val="000000"/>
                <w:sz w:val="16"/>
                <w:szCs w:val="16"/>
                <w:lang w:val="es-US" w:eastAsia="es-US"/>
              </w:rPr>
            </w:pPr>
            <w:r w:rsidRPr="00EA2D47">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EA2D47" w:rsidRDefault="009A13DF" w:rsidP="003F4E6C">
            <w:pPr>
              <w:spacing w:before="240"/>
              <w:jc w:val="center"/>
              <w:rPr>
                <w:rFonts w:ascii="Arial" w:eastAsia="Times New Roman" w:hAnsi="Arial" w:cs="Arial"/>
                <w:b/>
                <w:bCs/>
                <w:color w:val="000000"/>
                <w:sz w:val="16"/>
                <w:szCs w:val="16"/>
                <w:lang w:val="es-US" w:eastAsia="es-US"/>
              </w:rPr>
            </w:pPr>
            <w:r w:rsidRPr="00EA2D47">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6A1A534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22C4B">
              <w:rPr>
                <w:rFonts w:ascii="Arial" w:hAnsi="Arial" w:cs="Arial"/>
                <w:bCs/>
                <w:sz w:val="16"/>
                <w:szCs w:val="16"/>
              </w:rPr>
              <w:t>19,079,126.96</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02CCF9C9"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208DBC9C"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19,079,126.96</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2DC0C3F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22C4B">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7A558A32"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61B2A2C"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0384DE3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22C4B">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712CBB64"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7F46DBBD"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EA2D47" w:rsidRDefault="009A13DF" w:rsidP="003F4E6C">
            <w:pPr>
              <w:spacing w:before="240"/>
              <w:rPr>
                <w:rFonts w:ascii="Arial" w:eastAsia="Times New Roman" w:hAnsi="Arial" w:cs="Arial"/>
                <w:b/>
                <w:bCs/>
                <w:color w:val="000000"/>
                <w:sz w:val="16"/>
                <w:szCs w:val="16"/>
                <w:highlight w:val="yellow"/>
                <w:lang w:val="es-US" w:eastAsia="es-US"/>
              </w:rPr>
            </w:pPr>
            <w:r w:rsidRPr="00EA2D47">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588E2B36" w:rsidR="009A13DF" w:rsidRPr="00EA2D47" w:rsidRDefault="00D22C4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19,079,126.96</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226E0CB1" w:rsidR="009A13DF" w:rsidRPr="00EA2D47" w:rsidRDefault="00D22C4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8FDE41F" w:rsidR="009A13DF" w:rsidRPr="00EA2D47" w:rsidRDefault="00D22C4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19,079,126.96</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7A25BD29"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EA2D47">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22C4B">
        <w:rPr>
          <w:rFonts w:ascii="Arial" w:eastAsia="Times New Roman" w:hAnsi="Arial" w:cs="Arial"/>
          <w:b/>
          <w:sz w:val="20"/>
          <w:szCs w:val="20"/>
          <w:lang w:eastAsia="es-ES"/>
        </w:rPr>
        <w:t>-1,815,161.79</w:t>
      </w:r>
      <w:r w:rsidR="006049D2" w:rsidRPr="00F80669">
        <w:rPr>
          <w:rFonts w:ascii="Arial" w:eastAsia="Times New Roman" w:hAnsi="Arial" w:cs="Arial"/>
          <w:b/>
          <w:sz w:val="20"/>
          <w:szCs w:val="20"/>
          <w:lang w:eastAsia="es-ES"/>
        </w:rPr>
        <w:t xml:space="preserve"> </w:t>
      </w:r>
      <w:r w:rsidR="006049D2" w:rsidRPr="00EA2D47">
        <w:rPr>
          <w:rFonts w:ascii="Arial" w:eastAsia="Times New Roman" w:hAnsi="Arial" w:cs="Arial"/>
          <w:b/>
          <w:color w:val="000000"/>
          <w:sz w:val="20"/>
          <w:szCs w:val="20"/>
          <w:lang w:eastAsia="es-ES"/>
        </w:rPr>
        <w:t>(</w:t>
      </w:r>
      <w:r w:rsidR="00D22C4B">
        <w:rPr>
          <w:rFonts w:ascii="Arial" w:eastAsia="Times New Roman" w:hAnsi="Arial" w:cs="Arial"/>
          <w:b/>
          <w:color w:val="000000"/>
          <w:sz w:val="20"/>
          <w:szCs w:val="20"/>
          <w:lang w:eastAsia="es-ES"/>
        </w:rPr>
        <w:t>-Un Millón Ochocientos Quince Mil Ciento Sesenta y Un Pesos 79/100 M.N.</w:t>
      </w:r>
      <w:r w:rsidR="006049D2" w:rsidRPr="00EA2D47">
        <w:rPr>
          <w:rFonts w:ascii="Arial" w:eastAsia="Times New Roman" w:hAnsi="Arial" w:cs="Arial"/>
          <w:b/>
          <w:color w:val="000000"/>
          <w:sz w:val="20"/>
          <w:szCs w:val="20"/>
          <w:lang w:eastAsia="es-ES"/>
        </w:rPr>
        <w:t>)</w:t>
      </w:r>
      <w:r w:rsidR="006049D2" w:rsidRPr="00EA2D47">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31953CCD"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22C4B">
        <w:rPr>
          <w:rFonts w:ascii="Arial" w:eastAsia="Times New Roman" w:hAnsi="Arial" w:cs="Arial"/>
          <w:b/>
          <w:sz w:val="20"/>
          <w:szCs w:val="20"/>
          <w:lang w:eastAsia="es-ES"/>
        </w:rPr>
        <w:t>-21,686,888.54</w:t>
      </w:r>
      <w:r w:rsidR="00A77F2F" w:rsidRPr="00F80669">
        <w:rPr>
          <w:rFonts w:ascii="Arial" w:eastAsia="Times New Roman" w:hAnsi="Arial" w:cs="Arial"/>
          <w:b/>
          <w:sz w:val="20"/>
          <w:szCs w:val="20"/>
          <w:lang w:eastAsia="es-ES"/>
        </w:rPr>
        <w:t xml:space="preserve"> </w:t>
      </w:r>
      <w:r w:rsidR="00A77F2F" w:rsidRPr="00EA2D47">
        <w:rPr>
          <w:rFonts w:ascii="Arial" w:eastAsia="Times New Roman" w:hAnsi="Arial" w:cs="Arial"/>
          <w:b/>
          <w:color w:val="000000"/>
          <w:sz w:val="20"/>
          <w:szCs w:val="20"/>
          <w:lang w:eastAsia="es-ES"/>
        </w:rPr>
        <w:t>(</w:t>
      </w:r>
      <w:r w:rsidR="00D22C4B">
        <w:rPr>
          <w:rFonts w:ascii="Arial" w:eastAsia="Times New Roman" w:hAnsi="Arial" w:cs="Arial"/>
          <w:b/>
          <w:color w:val="000000"/>
          <w:sz w:val="20"/>
          <w:szCs w:val="20"/>
          <w:lang w:eastAsia="es-ES"/>
        </w:rPr>
        <w:t>-Veintiun Millones Seiscientos Ochenta y Seis Mil Ochocientos Ochenta y Ocho Pesos 54/100 M.N.</w:t>
      </w:r>
      <w:r w:rsidR="00A77F2F" w:rsidRPr="00EA2D47">
        <w:rPr>
          <w:rFonts w:ascii="Arial" w:eastAsia="Times New Roman" w:hAnsi="Arial" w:cs="Arial"/>
          <w:b/>
          <w:color w:val="000000"/>
          <w:sz w:val="20"/>
          <w:szCs w:val="20"/>
          <w:lang w:eastAsia="es-ES"/>
        </w:rPr>
        <w:t>)</w:t>
      </w:r>
      <w:r w:rsidR="00A77F2F" w:rsidRPr="00EA2D47">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1969AE6A"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22C4B">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EA2D47">
        <w:rPr>
          <w:rFonts w:ascii="Arial" w:eastAsia="Times New Roman" w:hAnsi="Arial" w:cs="Arial"/>
          <w:b/>
          <w:color w:val="000000"/>
          <w:sz w:val="20"/>
          <w:szCs w:val="20"/>
          <w:lang w:eastAsia="es-ES"/>
        </w:rPr>
        <w:t>(</w:t>
      </w:r>
      <w:r w:rsidR="00D22C4B">
        <w:rPr>
          <w:rFonts w:ascii="Arial" w:eastAsia="Times New Roman" w:hAnsi="Arial" w:cs="Arial"/>
          <w:b/>
          <w:color w:val="000000"/>
          <w:sz w:val="20"/>
          <w:szCs w:val="20"/>
          <w:lang w:eastAsia="es-ES"/>
        </w:rPr>
        <w:t>Cero Pesos 00/100 M.N.</w:t>
      </w:r>
      <w:r w:rsidR="00BB0657" w:rsidRPr="00EA2D47">
        <w:rPr>
          <w:rFonts w:ascii="Arial" w:eastAsia="Times New Roman" w:hAnsi="Arial" w:cs="Arial"/>
          <w:b/>
          <w:color w:val="000000"/>
          <w:sz w:val="20"/>
          <w:szCs w:val="20"/>
          <w:lang w:eastAsia="es-ES"/>
        </w:rPr>
        <w:t>)</w:t>
      </w:r>
      <w:r w:rsidR="00BB0657" w:rsidRPr="00EA2D47">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720106C9"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22C4B">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EA2D47">
        <w:rPr>
          <w:rFonts w:ascii="Arial" w:eastAsia="Times New Roman" w:hAnsi="Arial" w:cs="Arial"/>
          <w:b/>
          <w:color w:val="000000"/>
          <w:sz w:val="20"/>
          <w:szCs w:val="20"/>
          <w:lang w:eastAsia="es-ES"/>
        </w:rPr>
        <w:t>(</w:t>
      </w:r>
      <w:r w:rsidR="00D22C4B">
        <w:rPr>
          <w:rFonts w:ascii="Arial" w:eastAsia="Times New Roman" w:hAnsi="Arial" w:cs="Arial"/>
          <w:b/>
          <w:color w:val="000000"/>
          <w:sz w:val="20"/>
          <w:szCs w:val="20"/>
          <w:lang w:eastAsia="es-ES"/>
        </w:rPr>
        <w:t>Cero Pesos 00/100 M.N.</w:t>
      </w:r>
      <w:r w:rsidRPr="00EA2D47">
        <w:rPr>
          <w:rFonts w:ascii="Arial" w:eastAsia="Times New Roman" w:hAnsi="Arial" w:cs="Arial"/>
          <w:b/>
          <w:color w:val="000000"/>
          <w:sz w:val="20"/>
          <w:szCs w:val="20"/>
          <w:lang w:eastAsia="es-ES"/>
        </w:rPr>
        <w:t>)</w:t>
      </w:r>
      <w:r w:rsidRPr="00EA2D47">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227557BB"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22C4B">
        <w:rPr>
          <w:rFonts w:ascii="Arial" w:eastAsia="Times New Roman" w:hAnsi="Arial" w:cs="Arial"/>
          <w:b/>
          <w:sz w:val="20"/>
          <w:szCs w:val="20"/>
          <w:lang w:eastAsia="es-ES"/>
        </w:rPr>
        <w:t>-685,407.04</w:t>
      </w:r>
      <w:r w:rsidR="002D304B" w:rsidRPr="00F80669">
        <w:rPr>
          <w:rFonts w:ascii="Arial" w:eastAsia="Times New Roman" w:hAnsi="Arial" w:cs="Arial"/>
          <w:b/>
          <w:sz w:val="20"/>
          <w:szCs w:val="20"/>
          <w:lang w:eastAsia="es-ES"/>
        </w:rPr>
        <w:t xml:space="preserve"> </w:t>
      </w:r>
      <w:r w:rsidR="002D304B" w:rsidRPr="00EA2D47">
        <w:rPr>
          <w:rFonts w:ascii="Arial" w:eastAsia="Times New Roman" w:hAnsi="Arial" w:cs="Arial"/>
          <w:b/>
          <w:color w:val="000000"/>
          <w:sz w:val="20"/>
          <w:szCs w:val="20"/>
          <w:lang w:eastAsia="es-ES"/>
        </w:rPr>
        <w:t>(</w:t>
      </w:r>
      <w:r w:rsidR="00D22C4B">
        <w:rPr>
          <w:rFonts w:ascii="Arial" w:eastAsia="Times New Roman" w:hAnsi="Arial" w:cs="Arial"/>
          <w:b/>
          <w:color w:val="000000"/>
          <w:sz w:val="20"/>
          <w:szCs w:val="20"/>
          <w:lang w:eastAsia="es-ES"/>
        </w:rPr>
        <w:t>-Seiscientos Ochenta y Cinco Mil Cuatrocientos Siete Pesos 04/100 M.N.</w:t>
      </w:r>
      <w:r w:rsidR="002D304B" w:rsidRPr="00EA2D47">
        <w:rPr>
          <w:rFonts w:ascii="Arial" w:eastAsia="Times New Roman" w:hAnsi="Arial" w:cs="Arial"/>
          <w:b/>
          <w:color w:val="000000"/>
          <w:sz w:val="20"/>
          <w:szCs w:val="20"/>
          <w:lang w:eastAsia="es-ES"/>
        </w:rPr>
        <w:t>)</w:t>
      </w:r>
      <w:r w:rsidR="002D304B" w:rsidRPr="00EA2D47">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w:t>
      </w:r>
      <w:r w:rsidRPr="00F80669">
        <w:rPr>
          <w:rFonts w:ascii="Arial" w:hAnsi="Arial" w:cs="Arial"/>
          <w:bCs/>
          <w:sz w:val="20"/>
          <w:szCs w:val="20"/>
        </w:rPr>
        <w:lastRenderedPageBreak/>
        <w:t>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104E5F97"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22C4B">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40F5BF56"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-1,815,161.79</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32909848"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22C4B">
              <w:rPr>
                <w:rFonts w:ascii="Arial" w:hAnsi="Arial" w:cs="Arial"/>
                <w:bCs/>
                <w:sz w:val="16"/>
                <w:szCs w:val="16"/>
              </w:rPr>
              <w:t>1,815,161.79</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508F9A8E"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-21,703,820.59</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31D57A0A"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16,932.05</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50DE4247"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21,686,888.54</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0294A102"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3FF227D2"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2293D48D"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1C8A2CFE"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48A9AAB3"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03DD750C"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1E2161A7"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-685,407.04</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406E12FF"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59AAF885" w:rsidR="009A13DF" w:rsidRPr="008D3573" w:rsidRDefault="00D22C4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685,407.04</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EA2D47" w:rsidRDefault="009A13DF" w:rsidP="003F4E6C">
            <w:pPr>
              <w:spacing w:before="240"/>
              <w:rPr>
                <w:rFonts w:ascii="Arial" w:eastAsia="Times New Roman" w:hAnsi="Arial" w:cs="Arial"/>
                <w:b/>
                <w:bCs/>
                <w:color w:val="000000"/>
                <w:sz w:val="16"/>
                <w:szCs w:val="16"/>
                <w:lang w:val="es-US" w:eastAsia="es-US"/>
              </w:rPr>
            </w:pPr>
            <w:r w:rsidRPr="00EA2D47">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1E7D33FE" w:rsidR="009A13DF" w:rsidRPr="00EA2D47" w:rsidRDefault="00D22C4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-22,389,227.63</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73522478" w:rsidR="009A13DF" w:rsidRPr="00EA2D47" w:rsidRDefault="00D22C4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-1,798,229.74</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185F7247" w:rsidR="009A13DF" w:rsidRPr="00EA2D47" w:rsidRDefault="00D22C4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-24,187,457.37</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0CBE0F7F"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D22C4B">
        <w:rPr>
          <w:rFonts w:ascii="Arial" w:eastAsia="Times New Roman" w:hAnsi="Arial" w:cs="Arial"/>
          <w:b/>
          <w:sz w:val="20"/>
          <w:szCs w:val="20"/>
          <w:lang w:eastAsia="es-ES"/>
        </w:rPr>
        <w:t>6,986,229.97</w:t>
      </w:r>
      <w:r w:rsidR="00887429" w:rsidRPr="00035E52">
        <w:rPr>
          <w:rFonts w:ascii="Arial" w:eastAsia="Times New Roman" w:hAnsi="Arial" w:cs="Arial"/>
          <w:b/>
          <w:sz w:val="20"/>
          <w:szCs w:val="20"/>
          <w:lang w:eastAsia="es-ES"/>
        </w:rPr>
        <w:t xml:space="preserve"> </w:t>
      </w:r>
      <w:r w:rsidR="00887429" w:rsidRPr="00EA2D47">
        <w:rPr>
          <w:rFonts w:ascii="Arial" w:eastAsia="Times New Roman" w:hAnsi="Arial" w:cs="Arial"/>
          <w:b/>
          <w:color w:val="000000"/>
          <w:sz w:val="20"/>
          <w:szCs w:val="20"/>
          <w:lang w:eastAsia="es-ES"/>
        </w:rPr>
        <w:t>(</w:t>
      </w:r>
      <w:r w:rsidR="00D22C4B">
        <w:rPr>
          <w:rFonts w:ascii="Arial" w:eastAsia="Times New Roman" w:hAnsi="Arial" w:cs="Arial"/>
          <w:b/>
          <w:color w:val="000000"/>
          <w:sz w:val="20"/>
          <w:szCs w:val="20"/>
          <w:lang w:eastAsia="es-ES"/>
        </w:rPr>
        <w:t>Seis Millones Novecientos Ochenta y Seis Mil Doscientos Veintinueve Pesos 97/100 M.N.</w:t>
      </w:r>
      <w:r w:rsidR="00887429" w:rsidRPr="00EA2D47">
        <w:rPr>
          <w:rFonts w:ascii="Arial" w:eastAsia="Times New Roman" w:hAnsi="Arial" w:cs="Arial"/>
          <w:b/>
          <w:color w:val="000000"/>
          <w:sz w:val="20"/>
          <w:szCs w:val="20"/>
          <w:lang w:eastAsia="es-ES"/>
        </w:rPr>
        <w:t>)</w:t>
      </w:r>
      <w:r w:rsidR="00555B14" w:rsidRPr="00EA2D47">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123" w:type="pct"/>
        <w:tblCellMar>
          <w:left w:w="70" w:type="dxa"/>
          <w:right w:w="70" w:type="dxa"/>
        </w:tblCellMar>
        <w:tblLook w:val="04A0" w:firstRow="1" w:lastRow="0" w:firstColumn="1" w:lastColumn="0" w:noHBand="0" w:noVBand="1"/>
      </w:tblPr>
      <w:tblGrid>
        <w:gridCol w:w="8220"/>
        <w:gridCol w:w="1405"/>
      </w:tblGrid>
      <w:tr w:rsidR="009A13DF" w:rsidRPr="00035E52" w14:paraId="2F91D917" w14:textId="77777777" w:rsidTr="00C42E85">
        <w:trPr>
          <w:trHeight w:hRule="exact" w:val="421"/>
        </w:trPr>
        <w:tc>
          <w:tcPr>
            <w:tcW w:w="427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00E66057" w:rsidRPr="008D3573">
              <w:rPr>
                <w:rFonts w:ascii="Arial" w:hAnsi="Arial" w:cs="Arial"/>
                <w:b/>
                <w:sz w:val="16"/>
                <w:szCs w:val="16"/>
              </w:rPr>
              <w:t>EFECTIVO Y EQUIVALENTES AL EFECTIVO</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2020</w:t>
            </w:r>
          </w:p>
        </w:tc>
      </w:tr>
      <w:tr w:rsidR="009A13DF" w:rsidRPr="00035E52" w14:paraId="1B79B59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9A13DF" w:rsidRPr="00EA2D47" w:rsidRDefault="009A13DF" w:rsidP="003F4E6C">
            <w:pPr>
              <w:spacing w:before="240"/>
              <w:rPr>
                <w:rFonts w:ascii="Arial" w:eastAsia="Times New Roman" w:hAnsi="Arial" w:cs="Arial"/>
                <w:color w:val="000000"/>
                <w:sz w:val="16"/>
                <w:szCs w:val="16"/>
                <w:lang w:val="es-US" w:eastAsia="es-US"/>
              </w:rPr>
            </w:pPr>
            <w:r w:rsidRPr="00EA2D47">
              <w:rPr>
                <w:rFonts w:ascii="Arial" w:eastAsia="Times New Roman" w:hAnsi="Arial" w:cs="Arial"/>
                <w:color w:val="000000"/>
                <w:sz w:val="16"/>
                <w:szCs w:val="16"/>
                <w:lang w:val="es-US" w:eastAsia="es-US"/>
              </w:rPr>
              <w:t>EFECTIVO.</w:t>
            </w:r>
          </w:p>
        </w:tc>
        <w:tc>
          <w:tcPr>
            <w:tcW w:w="730" w:type="pct"/>
            <w:tcBorders>
              <w:top w:val="nil"/>
              <w:left w:val="nil"/>
              <w:bottom w:val="single" w:sz="4" w:space="0" w:color="auto"/>
              <w:right w:val="single" w:sz="4" w:space="0" w:color="auto"/>
            </w:tcBorders>
            <w:shd w:val="clear" w:color="auto" w:fill="auto"/>
            <w:noWrap/>
            <w:vAlign w:val="bottom"/>
            <w:hideMark/>
          </w:tcPr>
          <w:p w14:paraId="399B7239" w14:textId="4A03174E" w:rsidR="009A13DF" w:rsidRPr="00EA2D47" w:rsidRDefault="00D22C4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29281D1F"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9A13DF" w:rsidRPr="00EA2D47" w:rsidRDefault="009A13DF" w:rsidP="003F4E6C">
            <w:pPr>
              <w:spacing w:before="240"/>
              <w:rPr>
                <w:rFonts w:ascii="Arial" w:eastAsia="Times New Roman" w:hAnsi="Arial" w:cs="Arial"/>
                <w:color w:val="000000"/>
                <w:sz w:val="16"/>
                <w:szCs w:val="16"/>
                <w:lang w:val="es-US" w:eastAsia="es-US"/>
              </w:rPr>
            </w:pPr>
            <w:r w:rsidRPr="00EA2D47">
              <w:rPr>
                <w:rFonts w:ascii="Arial" w:eastAsia="Times New Roman" w:hAnsi="Arial" w:cs="Arial"/>
                <w:color w:val="000000"/>
                <w:sz w:val="16"/>
                <w:szCs w:val="16"/>
                <w:lang w:val="es-US" w:eastAsia="es-US"/>
              </w:rPr>
              <w:t>BANCOS / TESORERIA.</w:t>
            </w:r>
          </w:p>
        </w:tc>
        <w:tc>
          <w:tcPr>
            <w:tcW w:w="730" w:type="pct"/>
            <w:tcBorders>
              <w:top w:val="nil"/>
              <w:left w:val="nil"/>
              <w:bottom w:val="single" w:sz="4" w:space="0" w:color="auto"/>
              <w:right w:val="single" w:sz="4" w:space="0" w:color="auto"/>
            </w:tcBorders>
            <w:shd w:val="clear" w:color="auto" w:fill="auto"/>
            <w:noWrap/>
            <w:vAlign w:val="bottom"/>
            <w:hideMark/>
          </w:tcPr>
          <w:p w14:paraId="0C0B50D1" w14:textId="25FE5438" w:rsidR="009A13DF" w:rsidRPr="00EA2D47" w:rsidRDefault="00D22C4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6,986,229.97</w:t>
            </w:r>
          </w:p>
        </w:tc>
      </w:tr>
      <w:tr w:rsidR="009A13DF" w:rsidRPr="00035E52" w14:paraId="0DC0F6C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9A13DF" w:rsidRPr="00EA2D47" w:rsidRDefault="009A13DF" w:rsidP="003F4E6C">
            <w:pPr>
              <w:spacing w:before="240"/>
              <w:rPr>
                <w:rFonts w:ascii="Arial" w:eastAsia="Times New Roman" w:hAnsi="Arial" w:cs="Arial"/>
                <w:color w:val="000000"/>
                <w:sz w:val="16"/>
                <w:szCs w:val="16"/>
                <w:lang w:val="es-US" w:eastAsia="es-US"/>
              </w:rPr>
            </w:pPr>
            <w:r w:rsidRPr="00EA2D47">
              <w:rPr>
                <w:rFonts w:ascii="Arial" w:eastAsia="Times New Roman" w:hAnsi="Arial" w:cs="Arial"/>
                <w:color w:val="000000"/>
                <w:sz w:val="16"/>
                <w:szCs w:val="16"/>
                <w:lang w:val="es-US" w:eastAsia="es-US"/>
              </w:rPr>
              <w:t>BANCOS / DEPENDENCIAS Y OTROS.</w:t>
            </w:r>
          </w:p>
        </w:tc>
        <w:tc>
          <w:tcPr>
            <w:tcW w:w="730" w:type="pct"/>
            <w:tcBorders>
              <w:top w:val="nil"/>
              <w:left w:val="nil"/>
              <w:bottom w:val="single" w:sz="4" w:space="0" w:color="auto"/>
              <w:right w:val="single" w:sz="4" w:space="0" w:color="auto"/>
            </w:tcBorders>
            <w:shd w:val="clear" w:color="auto" w:fill="auto"/>
            <w:noWrap/>
            <w:vAlign w:val="bottom"/>
            <w:hideMark/>
          </w:tcPr>
          <w:p w14:paraId="40476380" w14:textId="59FEC16C" w:rsidR="009A13DF" w:rsidRPr="00EA2D47" w:rsidRDefault="00D22C4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C60DDA9"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9A13DF" w:rsidRPr="00EA2D47" w:rsidRDefault="009A13DF" w:rsidP="003F4E6C">
            <w:pPr>
              <w:spacing w:before="240"/>
              <w:rPr>
                <w:rFonts w:ascii="Arial" w:eastAsia="Times New Roman" w:hAnsi="Arial" w:cs="Arial"/>
                <w:color w:val="000000"/>
                <w:sz w:val="16"/>
                <w:szCs w:val="16"/>
                <w:lang w:val="es-US" w:eastAsia="es-US"/>
              </w:rPr>
            </w:pPr>
            <w:r w:rsidRPr="00EA2D47">
              <w:rPr>
                <w:rFonts w:ascii="Arial" w:eastAsia="Times New Roman" w:hAnsi="Arial" w:cs="Arial"/>
                <w:color w:val="000000"/>
                <w:sz w:val="16"/>
                <w:szCs w:val="16"/>
                <w:lang w:val="es-US" w:eastAsia="es-US"/>
              </w:rPr>
              <w:t>INVERSIONES TEMPORALES (HASTA 3 MESES).</w:t>
            </w:r>
          </w:p>
        </w:tc>
        <w:tc>
          <w:tcPr>
            <w:tcW w:w="730" w:type="pct"/>
            <w:tcBorders>
              <w:top w:val="nil"/>
              <w:left w:val="nil"/>
              <w:bottom w:val="single" w:sz="4" w:space="0" w:color="auto"/>
              <w:right w:val="single" w:sz="4" w:space="0" w:color="auto"/>
            </w:tcBorders>
            <w:shd w:val="clear" w:color="auto" w:fill="auto"/>
            <w:noWrap/>
            <w:vAlign w:val="bottom"/>
            <w:hideMark/>
          </w:tcPr>
          <w:p w14:paraId="7327792E" w14:textId="02F85B9C" w:rsidR="009A13DF" w:rsidRPr="00EA2D47" w:rsidRDefault="00D22C4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6409BD64"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9A13DF" w:rsidRPr="00EA2D47" w:rsidRDefault="009A13DF" w:rsidP="003F4E6C">
            <w:pPr>
              <w:spacing w:before="240"/>
              <w:rPr>
                <w:rFonts w:ascii="Arial" w:eastAsia="Times New Roman" w:hAnsi="Arial" w:cs="Arial"/>
                <w:color w:val="000000"/>
                <w:sz w:val="16"/>
                <w:szCs w:val="16"/>
                <w:lang w:val="es-US" w:eastAsia="es-US"/>
              </w:rPr>
            </w:pPr>
            <w:r w:rsidRPr="00EA2D47">
              <w:rPr>
                <w:rFonts w:ascii="Arial" w:eastAsia="Times New Roman" w:hAnsi="Arial" w:cs="Arial"/>
                <w:color w:val="000000"/>
                <w:sz w:val="16"/>
                <w:szCs w:val="16"/>
                <w:lang w:val="es-US" w:eastAsia="es-US"/>
              </w:rPr>
              <w:t>FONDOS CON AFECTACIÓN ESPECÍFICA.</w:t>
            </w:r>
          </w:p>
        </w:tc>
        <w:tc>
          <w:tcPr>
            <w:tcW w:w="730" w:type="pct"/>
            <w:tcBorders>
              <w:top w:val="nil"/>
              <w:left w:val="nil"/>
              <w:bottom w:val="single" w:sz="4" w:space="0" w:color="auto"/>
              <w:right w:val="single" w:sz="4" w:space="0" w:color="auto"/>
            </w:tcBorders>
            <w:shd w:val="clear" w:color="auto" w:fill="auto"/>
            <w:noWrap/>
            <w:vAlign w:val="bottom"/>
            <w:hideMark/>
          </w:tcPr>
          <w:p w14:paraId="255C6134" w14:textId="66E6FF64" w:rsidR="009A13DF" w:rsidRPr="00EA2D47" w:rsidRDefault="00D22C4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4D9BF655"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9A13DF" w:rsidRPr="00EA2D47" w:rsidRDefault="009A13DF" w:rsidP="003F4E6C">
            <w:pPr>
              <w:spacing w:before="240"/>
              <w:rPr>
                <w:rFonts w:ascii="Arial" w:eastAsia="Times New Roman" w:hAnsi="Arial" w:cs="Arial"/>
                <w:color w:val="000000"/>
                <w:sz w:val="16"/>
                <w:szCs w:val="16"/>
                <w:lang w:val="es-US" w:eastAsia="es-US"/>
              </w:rPr>
            </w:pPr>
            <w:r w:rsidRPr="00EA2D47">
              <w:rPr>
                <w:rFonts w:ascii="Arial" w:eastAsia="Times New Roman" w:hAnsi="Arial" w:cs="Arial"/>
                <w:color w:val="000000"/>
                <w:sz w:val="16"/>
                <w:szCs w:val="16"/>
                <w:lang w:val="es-US" w:eastAsia="es-US"/>
              </w:rPr>
              <w:t>DEPÓSITOS DE FONDOS DE TERCEROS EN GARANTÍA Y/O ADMINISTRACIÓN.</w:t>
            </w:r>
          </w:p>
        </w:tc>
        <w:tc>
          <w:tcPr>
            <w:tcW w:w="730" w:type="pct"/>
            <w:tcBorders>
              <w:top w:val="nil"/>
              <w:left w:val="nil"/>
              <w:bottom w:val="single" w:sz="4" w:space="0" w:color="auto"/>
              <w:right w:val="single" w:sz="4" w:space="0" w:color="auto"/>
            </w:tcBorders>
            <w:shd w:val="clear" w:color="auto" w:fill="auto"/>
            <w:noWrap/>
            <w:vAlign w:val="bottom"/>
            <w:hideMark/>
          </w:tcPr>
          <w:p w14:paraId="491534EB" w14:textId="306ECFEC" w:rsidR="009A13DF" w:rsidRPr="00EA2D47" w:rsidRDefault="00D22C4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717CD851"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9A13DF" w:rsidRPr="00EA2D47" w:rsidRDefault="009A13DF" w:rsidP="003F4E6C">
            <w:pPr>
              <w:spacing w:before="240"/>
              <w:rPr>
                <w:rFonts w:ascii="Arial" w:eastAsia="Times New Roman" w:hAnsi="Arial" w:cs="Arial"/>
                <w:color w:val="000000"/>
                <w:sz w:val="16"/>
                <w:szCs w:val="16"/>
                <w:lang w:val="es-US" w:eastAsia="es-US"/>
              </w:rPr>
            </w:pPr>
            <w:r w:rsidRPr="00EA2D47">
              <w:rPr>
                <w:rFonts w:ascii="Arial" w:eastAsia="Times New Roman" w:hAnsi="Arial" w:cs="Arial"/>
                <w:color w:val="000000"/>
                <w:sz w:val="16"/>
                <w:szCs w:val="16"/>
                <w:lang w:val="es-US" w:eastAsia="es-US"/>
              </w:rPr>
              <w:t>OTROS EFECTIVOS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06C5E8B3" w14:textId="6B25B541" w:rsidR="009A13DF" w:rsidRPr="00EA2D47" w:rsidRDefault="00D22C4B" w:rsidP="003F4E6C">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9A13DF" w:rsidRPr="00035E52" w14:paraId="79836C3D" w14:textId="77777777" w:rsidTr="00C42E85">
        <w:trPr>
          <w:trHeight w:hRule="exact" w:val="421"/>
        </w:trPr>
        <w:tc>
          <w:tcPr>
            <w:tcW w:w="4270"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9A13DF" w:rsidRPr="00EA2D47" w:rsidRDefault="008D3573" w:rsidP="003F4E6C">
            <w:pPr>
              <w:spacing w:before="240"/>
              <w:rPr>
                <w:rFonts w:ascii="Arial" w:eastAsia="Times New Roman" w:hAnsi="Arial" w:cs="Arial"/>
                <w:b/>
                <w:bCs/>
                <w:color w:val="000000"/>
                <w:sz w:val="16"/>
                <w:szCs w:val="16"/>
                <w:lang w:val="es-US" w:eastAsia="es-US"/>
              </w:rPr>
            </w:pPr>
            <w:r w:rsidRPr="00EA2D47">
              <w:rPr>
                <w:rFonts w:ascii="Arial" w:eastAsia="Times New Roman" w:hAnsi="Arial" w:cs="Arial"/>
                <w:b/>
                <w:bCs/>
                <w:color w:val="000000"/>
                <w:sz w:val="16"/>
                <w:szCs w:val="16"/>
                <w:lang w:val="es-US" w:eastAsia="es-US"/>
              </w:rPr>
              <w:t>TOTAL</w:t>
            </w:r>
            <w:r w:rsidR="009A13DF" w:rsidRPr="00EA2D47">
              <w:rPr>
                <w:rFonts w:ascii="Arial" w:eastAsia="Times New Roman" w:hAnsi="Arial" w:cs="Arial"/>
                <w:b/>
                <w:bCs/>
                <w:color w:val="000000"/>
                <w:sz w:val="16"/>
                <w:szCs w:val="16"/>
                <w:lang w:val="es-US" w:eastAsia="es-US"/>
              </w:rPr>
              <w:t xml:space="preserve"> DE EFECTIVO Y EQUIVALENTES</w:t>
            </w:r>
          </w:p>
        </w:tc>
        <w:tc>
          <w:tcPr>
            <w:tcW w:w="730" w:type="pct"/>
            <w:tcBorders>
              <w:top w:val="nil"/>
              <w:left w:val="nil"/>
              <w:bottom w:val="single" w:sz="4" w:space="0" w:color="auto"/>
              <w:right w:val="single" w:sz="4" w:space="0" w:color="auto"/>
            </w:tcBorders>
            <w:shd w:val="clear" w:color="auto" w:fill="auto"/>
            <w:noWrap/>
            <w:vAlign w:val="bottom"/>
            <w:hideMark/>
          </w:tcPr>
          <w:p w14:paraId="7F54F68D" w14:textId="274501BB" w:rsidR="009A13DF" w:rsidRPr="00EA2D47" w:rsidRDefault="009A13DF" w:rsidP="003F4E6C">
            <w:pPr>
              <w:spacing w:before="240"/>
              <w:jc w:val="right"/>
              <w:rPr>
                <w:rFonts w:ascii="Arial" w:eastAsia="Times New Roman" w:hAnsi="Arial" w:cs="Arial"/>
                <w:b/>
                <w:bCs/>
                <w:color w:val="000000"/>
                <w:sz w:val="16"/>
                <w:szCs w:val="16"/>
                <w:lang w:val="es-US" w:eastAsia="es-US"/>
              </w:rPr>
            </w:pPr>
            <w:r w:rsidRPr="00EA2D47">
              <w:rPr>
                <w:rFonts w:ascii="Arial" w:eastAsia="Times New Roman" w:hAnsi="Arial" w:cs="Arial"/>
                <w:b/>
                <w:bCs/>
                <w:color w:val="000000"/>
                <w:sz w:val="16"/>
                <w:szCs w:val="16"/>
                <w:lang w:val="es-US" w:eastAsia="es-US"/>
              </w:rPr>
              <w:t xml:space="preserve"> </w:t>
            </w:r>
            <w:r w:rsidR="00D22C4B">
              <w:rPr>
                <w:rFonts w:ascii="Arial" w:eastAsia="Times New Roman" w:hAnsi="Arial" w:cs="Arial"/>
                <w:b/>
                <w:bCs/>
                <w:color w:val="000000"/>
                <w:sz w:val="16"/>
                <w:szCs w:val="16"/>
                <w:lang w:val="es-US" w:eastAsia="es-US"/>
              </w:rPr>
              <w:t>6,986,229.97</w:t>
            </w:r>
          </w:p>
        </w:tc>
      </w:tr>
    </w:tbl>
    <w:p w14:paraId="40130E64" w14:textId="7265405E" w:rsidR="006414E2" w:rsidRDefault="006414E2" w:rsidP="003F4E6C">
      <w:pPr>
        <w:spacing w:before="240"/>
        <w:jc w:val="both"/>
        <w:rPr>
          <w:rFonts w:ascii="Arial" w:hAnsi="Arial" w:cs="Arial"/>
          <w:bCs/>
          <w:sz w:val="20"/>
          <w:szCs w:val="20"/>
        </w:rPr>
      </w:pPr>
    </w:p>
    <w:tbl>
      <w:tblPr>
        <w:tblpPr w:leftFromText="141" w:rightFromText="141" w:vertAnchor="text" w:horzAnchor="margin" w:tblpY="1779"/>
        <w:tblW w:w="4980" w:type="pct"/>
        <w:tblCellMar>
          <w:left w:w="70" w:type="dxa"/>
          <w:right w:w="70" w:type="dxa"/>
        </w:tblCellMar>
        <w:tblLook w:val="04A0" w:firstRow="1" w:lastRow="0" w:firstColumn="1" w:lastColumn="0" w:noHBand="0" w:noVBand="1"/>
      </w:tblPr>
      <w:tblGrid>
        <w:gridCol w:w="7472"/>
        <w:gridCol w:w="1884"/>
      </w:tblGrid>
      <w:tr w:rsidR="00C42E85" w:rsidRPr="00035E52" w14:paraId="5DEF23A5" w14:textId="77777777" w:rsidTr="00EA2D47">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81B25B8" w14:textId="77777777" w:rsidR="00C42E85" w:rsidRPr="008D3573" w:rsidRDefault="00C42E85"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lastRenderedPageBreak/>
              <w:t>APLICACIÓN</w:t>
            </w:r>
          </w:p>
        </w:tc>
        <w:tc>
          <w:tcPr>
            <w:tcW w:w="1007" w:type="pct"/>
            <w:tcBorders>
              <w:top w:val="single" w:sz="4" w:space="0" w:color="auto"/>
              <w:left w:val="nil"/>
              <w:bottom w:val="single" w:sz="4" w:space="0" w:color="auto"/>
              <w:right w:val="single" w:sz="4" w:space="0" w:color="auto"/>
            </w:tcBorders>
            <w:shd w:val="clear" w:color="auto" w:fill="A6A6A6"/>
            <w:noWrap/>
            <w:vAlign w:val="bottom"/>
            <w:hideMark/>
          </w:tcPr>
          <w:p w14:paraId="7482EDF1" w14:textId="0AEC87D9" w:rsidR="00C42E85" w:rsidRPr="008D3573" w:rsidRDefault="00D22C4B" w:rsidP="003F4E6C">
            <w:pPr>
              <w:spacing w:before="240"/>
              <w:ind w:left="1416" w:hanging="1416"/>
              <w:jc w:val="right"/>
              <w:rPr>
                <w:rFonts w:ascii="Arial" w:eastAsia="Times New Roman" w:hAnsi="Arial" w:cs="Arial"/>
                <w:b/>
                <w:bCs/>
                <w:sz w:val="16"/>
                <w:szCs w:val="16"/>
                <w:highlight w:val="green"/>
                <w:lang w:val="es-US" w:eastAsia="es-US"/>
              </w:rPr>
            </w:pPr>
            <w:r>
              <w:rPr>
                <w:rFonts w:ascii="Arial" w:eastAsia="Times New Roman" w:hAnsi="Arial" w:cs="Arial"/>
                <w:b/>
                <w:bCs/>
                <w:sz w:val="16"/>
                <w:szCs w:val="16"/>
                <w:lang w:val="es-US" w:eastAsia="es-US"/>
              </w:rPr>
              <w:t>1,365,896.70</w:t>
            </w:r>
          </w:p>
        </w:tc>
      </w:tr>
      <w:tr w:rsidR="00C42E85" w:rsidRPr="00035E52" w14:paraId="72AF31A9"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5CC4"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INMUEBLES, INFRAESTRUCTURA Y CONSTRUCCIONES EN PROCESO</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78EE8D49" w14:textId="1CB88510" w:rsidR="00C42E85" w:rsidRPr="008D3573" w:rsidRDefault="00D22C4B"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500,000.00</w:t>
            </w:r>
          </w:p>
        </w:tc>
      </w:tr>
      <w:tr w:rsidR="00C42E85" w:rsidRPr="00035E52" w14:paraId="478F1378"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1223F"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MUEBLES</w:t>
            </w:r>
          </w:p>
        </w:tc>
        <w:tc>
          <w:tcPr>
            <w:tcW w:w="1007" w:type="pct"/>
            <w:tcBorders>
              <w:top w:val="single" w:sz="4" w:space="0" w:color="auto"/>
              <w:left w:val="nil"/>
              <w:bottom w:val="single" w:sz="4" w:space="0" w:color="auto"/>
              <w:right w:val="single" w:sz="4" w:space="0" w:color="auto"/>
            </w:tcBorders>
            <w:shd w:val="clear" w:color="auto" w:fill="auto"/>
            <w:noWrap/>
            <w:vAlign w:val="bottom"/>
            <w:hideMark/>
          </w:tcPr>
          <w:p w14:paraId="1A5B9C7C" w14:textId="33777B39" w:rsidR="00C42E85" w:rsidRPr="008D3573" w:rsidRDefault="00D22C4B"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105,866.06</w:t>
            </w:r>
          </w:p>
        </w:tc>
      </w:tr>
      <w:tr w:rsidR="00C42E85" w:rsidRPr="00035E52" w14:paraId="0F9015F7" w14:textId="77777777" w:rsidTr="00C42E85">
        <w:trPr>
          <w:trHeight w:hRule="exact" w:val="536"/>
        </w:trPr>
        <w:tc>
          <w:tcPr>
            <w:tcW w:w="39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B4F0" w14:textId="77777777" w:rsidR="00C42E85" w:rsidRPr="008D3573" w:rsidRDefault="00C42E8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OTRAS APLICACIONES DE INVERSION</w:t>
            </w:r>
          </w:p>
        </w:tc>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4CEF" w14:textId="007AC943" w:rsidR="00C42E85" w:rsidRPr="008D3573" w:rsidRDefault="00D22C4B" w:rsidP="003F4E6C">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760,030.64</w:t>
            </w:r>
          </w:p>
        </w:tc>
      </w:tr>
    </w:tbl>
    <w:p w14:paraId="1038923D" w14:textId="77777777" w:rsidR="008D3573" w:rsidRPr="00C90272" w:rsidRDefault="008D3573" w:rsidP="003F4E6C">
      <w:pPr>
        <w:spacing w:before="240"/>
        <w:jc w:val="both"/>
        <w:rPr>
          <w:rFonts w:ascii="Arial" w:hAnsi="Arial" w:cs="Arial"/>
          <w:sz w:val="20"/>
          <w:szCs w:val="20"/>
        </w:rPr>
      </w:pPr>
      <w:r w:rsidRPr="00035E52">
        <w:rPr>
          <w:rFonts w:ascii="Arial" w:hAnsi="Arial" w:cs="Arial"/>
          <w:sz w:val="20"/>
          <w:szCs w:val="20"/>
        </w:rPr>
        <w:t xml:space="preserve">2.- Se detallan las adquisiciones de los </w:t>
      </w:r>
      <w:r w:rsidRPr="008E7CEB">
        <w:rPr>
          <w:rFonts w:ascii="Arial" w:hAnsi="Arial" w:cs="Arial"/>
          <w:b/>
          <w:sz w:val="20"/>
          <w:szCs w:val="20"/>
        </w:rPr>
        <w:t>Bienes Muebles e Inmuebles</w:t>
      </w:r>
      <w:r w:rsidRPr="00035E52">
        <w:rPr>
          <w:rFonts w:ascii="Arial" w:hAnsi="Arial" w:cs="Arial"/>
          <w:sz w:val="20"/>
          <w:szCs w:val="20"/>
        </w:rPr>
        <w:t xml:space="preserve"> con su monto global, los cuales nos revelan los pagos que durante el periodo se hicieron por la compra de los elementos citados y son los que se observan en el renglón de </w:t>
      </w:r>
      <w:r w:rsidRPr="008E7CEB">
        <w:rPr>
          <w:rFonts w:ascii="Arial" w:hAnsi="Arial" w:cs="Arial"/>
          <w:b/>
          <w:i/>
          <w:iCs/>
          <w:sz w:val="20"/>
          <w:szCs w:val="20"/>
        </w:rPr>
        <w:t>FLUJOS DE EFECTIVO DE LAS ACTIVIDADES DE INVERSION</w:t>
      </w:r>
      <w:r w:rsidRPr="00035E52">
        <w:rPr>
          <w:rFonts w:ascii="Arial" w:hAnsi="Arial" w:cs="Arial"/>
          <w:i/>
          <w:iCs/>
          <w:sz w:val="20"/>
          <w:szCs w:val="20"/>
        </w:rPr>
        <w:t xml:space="preserve">, </w:t>
      </w:r>
      <w:r w:rsidRPr="00035E52">
        <w:rPr>
          <w:rFonts w:ascii="Arial" w:hAnsi="Arial" w:cs="Arial"/>
          <w:sz w:val="20"/>
          <w:szCs w:val="20"/>
        </w:rPr>
        <w:t>como sigue:</w:t>
      </w:r>
    </w:p>
    <w:p w14:paraId="55A0FA76" w14:textId="77777777" w:rsidR="00A12A39" w:rsidRDefault="00A12A39" w:rsidP="003F4E6C">
      <w:pPr>
        <w:spacing w:before="240"/>
        <w:jc w:val="both"/>
        <w:rPr>
          <w:rFonts w:ascii="Arial" w:hAnsi="Arial" w:cs="Arial"/>
          <w:sz w:val="20"/>
          <w:szCs w:val="20"/>
        </w:rPr>
      </w:pPr>
    </w:p>
    <w:p w14:paraId="5B77064F" w14:textId="4B60A4D9" w:rsidR="00C928AF" w:rsidRPr="00035E52" w:rsidRDefault="001251E4" w:rsidP="003F4E6C">
      <w:pPr>
        <w:spacing w:before="240"/>
        <w:jc w:val="both"/>
        <w:rPr>
          <w:rFonts w:ascii="Arial" w:hAnsi="Arial" w:cs="Arial"/>
          <w:sz w:val="20"/>
          <w:szCs w:val="20"/>
        </w:rPr>
      </w:pPr>
      <w:r w:rsidRPr="00035E52">
        <w:rPr>
          <w:rFonts w:ascii="Arial" w:hAnsi="Arial" w:cs="Arial"/>
          <w:sz w:val="20"/>
          <w:szCs w:val="20"/>
        </w:rPr>
        <w:t xml:space="preserve">3.-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Pr="008E7CEB">
        <w:rPr>
          <w:rFonts w:ascii="Arial" w:hAnsi="Arial" w:cs="Arial"/>
          <w:b/>
          <w:sz w:val="20"/>
          <w:szCs w:val="20"/>
        </w:rPr>
        <w:t>ividades de Operaciones</w:t>
      </w:r>
      <w:r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Pr="00035E52">
        <w:rPr>
          <w:rFonts w:ascii="Arial" w:hAnsi="Arial" w:cs="Arial"/>
          <w:sz w:val="20"/>
          <w:szCs w:val="20"/>
        </w:rPr>
        <w:t>,</w:t>
      </w:r>
      <w:r w:rsidR="00C928AF" w:rsidRPr="00035E52">
        <w:rPr>
          <w:rFonts w:ascii="Arial" w:hAnsi="Arial" w:cs="Arial"/>
          <w:sz w:val="20"/>
          <w:szCs w:val="20"/>
        </w:rPr>
        <w:t xml:space="preserve"> antes de los rubros extraordinarios.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96"/>
        <w:gridCol w:w="1853"/>
      </w:tblGrid>
      <w:tr w:rsidR="00366377" w:rsidRPr="00366377" w14:paraId="753C3B47" w14:textId="77777777" w:rsidTr="00C42E85">
        <w:trPr>
          <w:trHeight w:hRule="exact" w:val="443"/>
        </w:trPr>
        <w:tc>
          <w:tcPr>
            <w:tcW w:w="4009" w:type="pct"/>
            <w:shd w:val="clear" w:color="auto" w:fill="auto"/>
            <w:noWrap/>
            <w:vAlign w:val="bottom"/>
            <w:hideMark/>
          </w:tcPr>
          <w:p w14:paraId="47C7B50C"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991" w:type="pct"/>
            <w:shd w:val="clear" w:color="auto" w:fill="auto"/>
            <w:noWrap/>
            <w:vAlign w:val="bottom"/>
            <w:hideMark/>
          </w:tcPr>
          <w:p w14:paraId="537972F6" w14:textId="4FDC41BF" w:rsidR="00366377" w:rsidRPr="00EA2D47" w:rsidRDefault="00D22C4B"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-1,815,161.79</w:t>
            </w:r>
          </w:p>
        </w:tc>
      </w:tr>
      <w:tr w:rsidR="00366377" w:rsidRPr="00366377" w14:paraId="20195650" w14:textId="77777777" w:rsidTr="00C42E85">
        <w:trPr>
          <w:trHeight w:hRule="exact" w:val="239"/>
        </w:trPr>
        <w:tc>
          <w:tcPr>
            <w:tcW w:w="4009" w:type="pct"/>
            <w:shd w:val="clear" w:color="auto" w:fill="auto"/>
            <w:noWrap/>
            <w:vAlign w:val="bottom"/>
            <w:hideMark/>
          </w:tcPr>
          <w:p w14:paraId="7DD1B296"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 </w:t>
            </w:r>
          </w:p>
        </w:tc>
        <w:tc>
          <w:tcPr>
            <w:tcW w:w="991" w:type="pct"/>
            <w:shd w:val="clear" w:color="auto" w:fill="auto"/>
            <w:noWrap/>
            <w:vAlign w:val="bottom"/>
            <w:hideMark/>
          </w:tcPr>
          <w:p w14:paraId="70BD0FF0" w14:textId="77777777" w:rsidR="00366377" w:rsidRPr="00E00DFA" w:rsidRDefault="00366377" w:rsidP="003F4E6C">
            <w:pPr>
              <w:spacing w:before="240"/>
              <w:rPr>
                <w:rFonts w:ascii="Arial" w:eastAsia="Times New Roman" w:hAnsi="Arial" w:cs="Arial"/>
                <w:b/>
                <w:bCs/>
                <w:color w:val="FF0000"/>
                <w:sz w:val="16"/>
                <w:szCs w:val="16"/>
                <w:lang w:val="es-US" w:eastAsia="es-US"/>
              </w:rPr>
            </w:pPr>
            <w:r w:rsidRPr="00E00DFA">
              <w:rPr>
                <w:rFonts w:ascii="Arial" w:eastAsia="Times New Roman" w:hAnsi="Arial" w:cs="Arial"/>
                <w:b/>
                <w:bCs/>
                <w:color w:val="FF0000"/>
                <w:sz w:val="16"/>
                <w:szCs w:val="16"/>
                <w:lang w:val="es-US" w:eastAsia="es-US"/>
              </w:rPr>
              <w:t> </w:t>
            </w:r>
          </w:p>
        </w:tc>
      </w:tr>
      <w:tr w:rsidR="00366377" w:rsidRPr="00366377" w14:paraId="004D3FA8" w14:textId="77777777" w:rsidTr="00C42E85">
        <w:trPr>
          <w:trHeight w:hRule="exact" w:val="443"/>
        </w:trPr>
        <w:tc>
          <w:tcPr>
            <w:tcW w:w="4009" w:type="pct"/>
            <w:shd w:val="clear" w:color="auto" w:fill="auto"/>
            <w:vAlign w:val="bottom"/>
            <w:hideMark/>
          </w:tcPr>
          <w:p w14:paraId="303CEE90"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INTERESES DE LA DEUDA PÚBLICA</w:t>
            </w:r>
          </w:p>
        </w:tc>
        <w:tc>
          <w:tcPr>
            <w:tcW w:w="991" w:type="pct"/>
            <w:shd w:val="clear" w:color="auto" w:fill="auto"/>
            <w:noWrap/>
            <w:vAlign w:val="bottom"/>
            <w:hideMark/>
          </w:tcPr>
          <w:p w14:paraId="2C98E31B" w14:textId="6F4229AA" w:rsidR="00366377" w:rsidRPr="00E00DFA" w:rsidRDefault="00D22C4B" w:rsidP="003F4E6C">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1,260.20</w:t>
            </w:r>
          </w:p>
        </w:tc>
      </w:tr>
      <w:tr w:rsidR="00366377" w:rsidRPr="00035E52" w14:paraId="74860F96" w14:textId="77777777" w:rsidTr="00C42E85">
        <w:trPr>
          <w:trHeight w:hRule="exact" w:val="443"/>
        </w:trPr>
        <w:tc>
          <w:tcPr>
            <w:tcW w:w="4009" w:type="pct"/>
            <w:shd w:val="clear" w:color="auto" w:fill="auto"/>
            <w:vAlign w:val="bottom"/>
            <w:hideMark/>
          </w:tcPr>
          <w:p w14:paraId="5960C586"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COMISIONES DE LA DEUDA PÚBLICA</w:t>
            </w:r>
          </w:p>
        </w:tc>
        <w:tc>
          <w:tcPr>
            <w:tcW w:w="991" w:type="pct"/>
            <w:shd w:val="clear" w:color="auto" w:fill="auto"/>
            <w:noWrap/>
            <w:vAlign w:val="bottom"/>
            <w:hideMark/>
          </w:tcPr>
          <w:p w14:paraId="70868AC1" w14:textId="74E65CBD" w:rsidR="00366377" w:rsidRPr="00E00DFA" w:rsidRDefault="00D22C4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1B1D4CFE" w14:textId="77777777" w:rsidTr="00C42E85">
        <w:trPr>
          <w:trHeight w:hRule="exact" w:val="443"/>
        </w:trPr>
        <w:tc>
          <w:tcPr>
            <w:tcW w:w="4009" w:type="pct"/>
            <w:shd w:val="clear" w:color="auto" w:fill="auto"/>
            <w:vAlign w:val="bottom"/>
            <w:hideMark/>
          </w:tcPr>
          <w:p w14:paraId="61C39F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GASTOS DE LA DEUDA PÚBLICA</w:t>
            </w:r>
          </w:p>
        </w:tc>
        <w:tc>
          <w:tcPr>
            <w:tcW w:w="991" w:type="pct"/>
            <w:shd w:val="clear" w:color="auto" w:fill="auto"/>
            <w:noWrap/>
            <w:vAlign w:val="bottom"/>
            <w:hideMark/>
          </w:tcPr>
          <w:p w14:paraId="28D1FE80" w14:textId="19F6184F" w:rsidR="00366377" w:rsidRPr="00E00DFA" w:rsidRDefault="00D22C4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34D72016" w14:textId="77777777" w:rsidTr="00C42E85">
        <w:trPr>
          <w:trHeight w:hRule="exact" w:val="443"/>
        </w:trPr>
        <w:tc>
          <w:tcPr>
            <w:tcW w:w="4009" w:type="pct"/>
            <w:shd w:val="clear" w:color="auto" w:fill="auto"/>
            <w:vAlign w:val="bottom"/>
            <w:hideMark/>
          </w:tcPr>
          <w:p w14:paraId="27A2D82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COSTOS POR COBERTURAS</w:t>
            </w:r>
          </w:p>
        </w:tc>
        <w:tc>
          <w:tcPr>
            <w:tcW w:w="991" w:type="pct"/>
            <w:shd w:val="clear" w:color="auto" w:fill="auto"/>
            <w:noWrap/>
            <w:vAlign w:val="bottom"/>
            <w:hideMark/>
          </w:tcPr>
          <w:p w14:paraId="2D4B17A7" w14:textId="12701E41" w:rsidR="00366377" w:rsidRPr="00E00DFA" w:rsidRDefault="00D22C4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444948C8" w14:textId="77777777" w:rsidTr="00C42E85">
        <w:trPr>
          <w:trHeight w:hRule="exact" w:val="443"/>
        </w:trPr>
        <w:tc>
          <w:tcPr>
            <w:tcW w:w="4009" w:type="pct"/>
            <w:shd w:val="clear" w:color="auto" w:fill="auto"/>
            <w:vAlign w:val="bottom"/>
            <w:hideMark/>
          </w:tcPr>
          <w:p w14:paraId="0113DBF7"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APOYOS FINANCIEROS</w:t>
            </w:r>
          </w:p>
        </w:tc>
        <w:tc>
          <w:tcPr>
            <w:tcW w:w="991" w:type="pct"/>
            <w:shd w:val="clear" w:color="auto" w:fill="auto"/>
            <w:noWrap/>
            <w:vAlign w:val="bottom"/>
            <w:hideMark/>
          </w:tcPr>
          <w:p w14:paraId="71EA4AED" w14:textId="6A6430EE" w:rsidR="00366377" w:rsidRPr="00E00DFA" w:rsidRDefault="00D22C4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5C32E69B" w14:textId="77777777" w:rsidTr="00C42E85">
        <w:trPr>
          <w:trHeight w:hRule="exact" w:val="443"/>
        </w:trPr>
        <w:tc>
          <w:tcPr>
            <w:tcW w:w="4009" w:type="pct"/>
            <w:shd w:val="clear" w:color="auto" w:fill="auto"/>
            <w:vAlign w:val="bottom"/>
            <w:hideMark/>
          </w:tcPr>
          <w:p w14:paraId="41CE4B5D"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ESTIMACIONES, DEPRECIACIONES, DETERIOROS, OBSOLESCENCIA Y AMORTIZACIONES</w:t>
            </w:r>
          </w:p>
        </w:tc>
        <w:tc>
          <w:tcPr>
            <w:tcW w:w="991" w:type="pct"/>
            <w:shd w:val="clear" w:color="auto" w:fill="auto"/>
            <w:noWrap/>
            <w:vAlign w:val="bottom"/>
            <w:hideMark/>
          </w:tcPr>
          <w:p w14:paraId="222E1045" w14:textId="0107ED07" w:rsidR="00366377" w:rsidRPr="00E00DFA" w:rsidRDefault="00D22C4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754,518.32</w:t>
            </w:r>
          </w:p>
        </w:tc>
      </w:tr>
      <w:tr w:rsidR="00366377" w:rsidRPr="00035E52" w14:paraId="25CE1997" w14:textId="77777777" w:rsidTr="00C42E85">
        <w:trPr>
          <w:trHeight w:hRule="exact" w:val="443"/>
        </w:trPr>
        <w:tc>
          <w:tcPr>
            <w:tcW w:w="4009" w:type="pct"/>
            <w:shd w:val="clear" w:color="auto" w:fill="auto"/>
            <w:vAlign w:val="bottom"/>
            <w:hideMark/>
          </w:tcPr>
          <w:p w14:paraId="64185B68"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PROVISIONES</w:t>
            </w:r>
          </w:p>
        </w:tc>
        <w:tc>
          <w:tcPr>
            <w:tcW w:w="991" w:type="pct"/>
            <w:shd w:val="clear" w:color="auto" w:fill="auto"/>
            <w:noWrap/>
            <w:vAlign w:val="bottom"/>
            <w:hideMark/>
          </w:tcPr>
          <w:p w14:paraId="157788F7" w14:textId="72FB464D" w:rsidR="00366377" w:rsidRPr="00E00DFA" w:rsidRDefault="00D22C4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035E52" w14:paraId="7430C308" w14:textId="77777777" w:rsidTr="00C42E85">
        <w:trPr>
          <w:trHeight w:hRule="exact" w:val="443"/>
        </w:trPr>
        <w:tc>
          <w:tcPr>
            <w:tcW w:w="4009" w:type="pct"/>
            <w:tcBorders>
              <w:bottom w:val="single" w:sz="4" w:space="0" w:color="auto"/>
            </w:tcBorders>
            <w:shd w:val="clear" w:color="auto" w:fill="auto"/>
            <w:vAlign w:val="bottom"/>
            <w:hideMark/>
          </w:tcPr>
          <w:p w14:paraId="349F28B0" w14:textId="77777777" w:rsidR="00366377" w:rsidRPr="00E00DFA" w:rsidRDefault="00366377" w:rsidP="003F4E6C">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DISMINUCIÓN DE INVENTARIOS</w:t>
            </w:r>
          </w:p>
        </w:tc>
        <w:tc>
          <w:tcPr>
            <w:tcW w:w="991" w:type="pct"/>
            <w:tcBorders>
              <w:bottom w:val="single" w:sz="4" w:space="0" w:color="auto"/>
            </w:tcBorders>
            <w:shd w:val="clear" w:color="auto" w:fill="auto"/>
            <w:noWrap/>
            <w:vAlign w:val="bottom"/>
            <w:hideMark/>
          </w:tcPr>
          <w:p w14:paraId="58E8C094" w14:textId="19CC8B15" w:rsidR="00366377" w:rsidRPr="00E00DFA" w:rsidRDefault="00D22C4B" w:rsidP="003F4E6C">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366377" w:rsidRPr="0070051D" w14:paraId="3F49B9A0" w14:textId="77777777" w:rsidTr="00C42E85">
        <w:trPr>
          <w:trHeight w:hRule="exact" w:val="443"/>
        </w:trPr>
        <w:tc>
          <w:tcPr>
            <w:tcW w:w="4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366377" w:rsidRPr="00E00DFA" w:rsidRDefault="00366377" w:rsidP="003F4E6C">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4F043E38" w:rsidR="00366377" w:rsidRPr="00EA2D47" w:rsidRDefault="00D22C4B" w:rsidP="003F4E6C">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color w:val="000000"/>
                <w:sz w:val="16"/>
                <w:szCs w:val="16"/>
                <w:lang w:val="es-US" w:eastAsia="es-US"/>
              </w:rPr>
              <w:t>-1,059,383.27</w:t>
            </w:r>
          </w:p>
        </w:tc>
      </w:tr>
    </w:tbl>
    <w:p w14:paraId="6448DAC7" w14:textId="1208B2C2"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C061C82" w14:textId="77777777" w:rsidR="00A12A39" w:rsidRDefault="00A12A39" w:rsidP="003F4E6C">
      <w:pPr>
        <w:spacing w:before="240"/>
        <w:jc w:val="both"/>
        <w:rPr>
          <w:rFonts w:ascii="Arial" w:hAnsi="Arial" w:cs="Arial"/>
          <w:sz w:val="20"/>
          <w:szCs w:val="20"/>
        </w:rPr>
      </w:pPr>
    </w:p>
    <w:p w14:paraId="6B656984" w14:textId="77777777" w:rsidR="00A12A39" w:rsidRDefault="00A12A39" w:rsidP="003F4E6C">
      <w:pPr>
        <w:spacing w:before="240"/>
        <w:jc w:val="both"/>
        <w:rPr>
          <w:rFonts w:ascii="Arial" w:hAnsi="Arial" w:cs="Arial"/>
          <w:sz w:val="20"/>
          <w:szCs w:val="20"/>
        </w:rPr>
      </w:pPr>
    </w:p>
    <w:p w14:paraId="5FBC3014" w14:textId="71808B1A" w:rsidR="001B4EE4" w:rsidRDefault="001B4EE4" w:rsidP="003F4E6C">
      <w:pPr>
        <w:spacing w:before="240"/>
        <w:jc w:val="both"/>
        <w:rPr>
          <w:rFonts w:ascii="Arial" w:hAnsi="Arial" w:cs="Arial"/>
          <w:sz w:val="20"/>
          <w:szCs w:val="20"/>
        </w:rPr>
      </w:pPr>
      <w:r w:rsidRPr="00035E52">
        <w:rPr>
          <w:rFonts w:ascii="Arial" w:hAnsi="Arial" w:cs="Arial"/>
          <w:sz w:val="20"/>
          <w:szCs w:val="20"/>
        </w:rPr>
        <w:lastRenderedPageBreak/>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EA2D47">
        <w:trPr>
          <w:trHeight w:hRule="exact" w:val="463"/>
        </w:trPr>
        <w:tc>
          <w:tcPr>
            <w:tcW w:w="5000" w:type="pct"/>
            <w:gridSpan w:val="2"/>
            <w:shd w:val="clear" w:color="auto" w:fill="auto"/>
          </w:tcPr>
          <w:p w14:paraId="45E8B7B8" w14:textId="215F129E" w:rsidR="00E93AD8" w:rsidRPr="00EA2D47" w:rsidRDefault="00D22C4B" w:rsidP="00EA2D47">
            <w:pPr>
              <w:spacing w:before="240"/>
              <w:jc w:val="center"/>
              <w:rPr>
                <w:rFonts w:ascii="Arial" w:hAnsi="Arial" w:cs="Arial"/>
                <w:b/>
                <w:sz w:val="16"/>
                <w:szCs w:val="16"/>
              </w:rPr>
            </w:pPr>
            <w:r>
              <w:rPr>
                <w:rFonts w:ascii="Arial" w:hAnsi="Arial" w:cs="Arial"/>
                <w:b/>
                <w:sz w:val="16"/>
                <w:szCs w:val="16"/>
              </w:rPr>
              <w:t>MUNICIPIO DE TUZANTLA MICHOACAN</w:t>
            </w:r>
          </w:p>
        </w:tc>
      </w:tr>
      <w:tr w:rsidR="00E93AD8" w14:paraId="20C3A69C" w14:textId="77777777" w:rsidTr="00EA2D47">
        <w:trPr>
          <w:trHeight w:hRule="exact" w:val="463"/>
        </w:trPr>
        <w:tc>
          <w:tcPr>
            <w:tcW w:w="5000" w:type="pct"/>
            <w:gridSpan w:val="2"/>
            <w:shd w:val="clear" w:color="auto" w:fill="auto"/>
          </w:tcPr>
          <w:p w14:paraId="40ABFADC" w14:textId="5021785F" w:rsidR="00E93AD8" w:rsidRPr="00EA2D47" w:rsidRDefault="00E93AD8" w:rsidP="00EA2D47">
            <w:pPr>
              <w:spacing w:before="240"/>
              <w:jc w:val="center"/>
              <w:rPr>
                <w:rFonts w:ascii="Arial" w:hAnsi="Arial" w:cs="Arial"/>
                <w:b/>
                <w:sz w:val="16"/>
                <w:szCs w:val="16"/>
              </w:rPr>
            </w:pPr>
            <w:r w:rsidRPr="00EA2D47">
              <w:rPr>
                <w:rFonts w:ascii="Arial" w:hAnsi="Arial" w:cs="Arial"/>
                <w:b/>
                <w:sz w:val="16"/>
                <w:szCs w:val="16"/>
              </w:rPr>
              <w:t>Conciliación entre los Ingresos Presupuestarios y Contables</w:t>
            </w:r>
          </w:p>
        </w:tc>
      </w:tr>
      <w:tr w:rsidR="00E93AD8" w14:paraId="6CFCAE1D" w14:textId="77777777" w:rsidTr="00EA2D47">
        <w:trPr>
          <w:trHeight w:hRule="exact" w:val="1205"/>
        </w:trPr>
        <w:tc>
          <w:tcPr>
            <w:tcW w:w="5000" w:type="pct"/>
            <w:gridSpan w:val="2"/>
            <w:shd w:val="clear" w:color="auto" w:fill="auto"/>
          </w:tcPr>
          <w:p w14:paraId="4DA45EA3" w14:textId="28A702D3" w:rsidR="00E93AD8" w:rsidRPr="00EA2D47" w:rsidRDefault="00D22C4B" w:rsidP="00EA2D47">
            <w:pPr>
              <w:spacing w:before="240"/>
              <w:jc w:val="center"/>
              <w:rPr>
                <w:rFonts w:ascii="Arial" w:hAnsi="Arial" w:cs="Arial"/>
                <w:b/>
                <w:sz w:val="16"/>
                <w:szCs w:val="16"/>
              </w:rPr>
            </w:pPr>
            <w:r>
              <w:rPr>
                <w:rFonts w:ascii="Arial" w:hAnsi="Arial" w:cs="Arial"/>
                <w:b/>
                <w:sz w:val="16"/>
                <w:szCs w:val="16"/>
              </w:rPr>
              <w:t>CORRESPONDIENTE DEL 1 DE ENERO DE 2020 AL 31 DE DICIEMBRE DE 2020</w:t>
            </w:r>
          </w:p>
          <w:p w14:paraId="5B47CFD3" w14:textId="35CF7BD1" w:rsidR="00921726" w:rsidRPr="00EA2D47" w:rsidRDefault="00921726" w:rsidP="00EA2D47">
            <w:pPr>
              <w:spacing w:before="240"/>
              <w:jc w:val="center"/>
              <w:rPr>
                <w:rFonts w:ascii="Arial" w:hAnsi="Arial" w:cs="Arial"/>
                <w:b/>
                <w:sz w:val="16"/>
                <w:szCs w:val="16"/>
              </w:rPr>
            </w:pPr>
            <w:r w:rsidRPr="00EA2D47">
              <w:rPr>
                <w:rFonts w:ascii="Arial" w:hAnsi="Arial" w:cs="Arial"/>
                <w:b/>
                <w:sz w:val="16"/>
                <w:szCs w:val="16"/>
              </w:rPr>
              <w:t>(Cifras en pesos)</w:t>
            </w:r>
          </w:p>
        </w:tc>
      </w:tr>
      <w:tr w:rsidR="00E93AD8" w14:paraId="1162DC08" w14:textId="77777777" w:rsidTr="00EA2D47">
        <w:trPr>
          <w:trHeight w:hRule="exact" w:val="463"/>
        </w:trPr>
        <w:tc>
          <w:tcPr>
            <w:tcW w:w="3748" w:type="pct"/>
            <w:shd w:val="clear" w:color="auto" w:fill="auto"/>
          </w:tcPr>
          <w:p w14:paraId="34B06DEB" w14:textId="5F5F5938" w:rsidR="00E93AD8" w:rsidRPr="00EA2D47" w:rsidRDefault="00E93AD8" w:rsidP="00EA2D47">
            <w:pPr>
              <w:spacing w:before="240"/>
              <w:rPr>
                <w:rFonts w:ascii="Arial" w:hAnsi="Arial" w:cs="Arial"/>
                <w:b/>
                <w:sz w:val="16"/>
                <w:szCs w:val="16"/>
              </w:rPr>
            </w:pPr>
            <w:r w:rsidRPr="00EA2D47">
              <w:rPr>
                <w:rFonts w:ascii="Arial" w:hAnsi="Arial" w:cs="Arial"/>
                <w:b/>
                <w:sz w:val="16"/>
                <w:szCs w:val="16"/>
              </w:rPr>
              <w:t>1. Total de Ingresos Presupuestarios</w:t>
            </w:r>
          </w:p>
        </w:tc>
        <w:tc>
          <w:tcPr>
            <w:tcW w:w="1252" w:type="pct"/>
            <w:shd w:val="clear" w:color="auto" w:fill="auto"/>
          </w:tcPr>
          <w:p w14:paraId="6F75B30D" w14:textId="507D5B45" w:rsidR="00E93AD8" w:rsidRPr="00EA2D47" w:rsidRDefault="00D22C4B" w:rsidP="00EA2D47">
            <w:pPr>
              <w:spacing w:before="240"/>
              <w:jc w:val="right"/>
              <w:rPr>
                <w:rFonts w:ascii="Arial" w:hAnsi="Arial" w:cs="Arial"/>
                <w:b/>
                <w:sz w:val="16"/>
                <w:szCs w:val="16"/>
              </w:rPr>
            </w:pPr>
            <w:r>
              <w:rPr>
                <w:b/>
                <w:sz w:val="16"/>
                <w:szCs w:val="16"/>
              </w:rPr>
              <w:t>89,293,354.28</w:t>
            </w:r>
          </w:p>
        </w:tc>
      </w:tr>
      <w:tr w:rsidR="00E93AD8" w14:paraId="76C34452" w14:textId="77777777" w:rsidTr="00EA2D47">
        <w:trPr>
          <w:trHeight w:hRule="exact" w:val="463"/>
        </w:trPr>
        <w:tc>
          <w:tcPr>
            <w:tcW w:w="3748" w:type="pct"/>
            <w:shd w:val="clear" w:color="auto" w:fill="auto"/>
          </w:tcPr>
          <w:p w14:paraId="189FDE60" w14:textId="441E7538" w:rsidR="00E93AD8" w:rsidRPr="00EA2D47" w:rsidRDefault="00E93AD8" w:rsidP="00EA2D47">
            <w:pPr>
              <w:spacing w:before="240"/>
              <w:rPr>
                <w:rFonts w:ascii="Arial" w:hAnsi="Arial" w:cs="Arial"/>
                <w:b/>
                <w:sz w:val="16"/>
                <w:szCs w:val="16"/>
              </w:rPr>
            </w:pPr>
            <w:r w:rsidRPr="00EA2D47">
              <w:rPr>
                <w:rFonts w:ascii="Arial" w:hAnsi="Arial" w:cs="Arial"/>
                <w:b/>
                <w:sz w:val="16"/>
                <w:szCs w:val="16"/>
              </w:rPr>
              <w:t>2. Más Ingresos Contables No Presupuestarios</w:t>
            </w:r>
          </w:p>
        </w:tc>
        <w:tc>
          <w:tcPr>
            <w:tcW w:w="1252" w:type="pct"/>
            <w:shd w:val="clear" w:color="auto" w:fill="auto"/>
          </w:tcPr>
          <w:p w14:paraId="4822B695" w14:textId="09611A85" w:rsidR="00E93AD8" w:rsidRPr="00EA2D47" w:rsidRDefault="00D22C4B" w:rsidP="00EA2D47">
            <w:pPr>
              <w:spacing w:before="240"/>
              <w:jc w:val="right"/>
              <w:rPr>
                <w:rFonts w:ascii="Arial" w:hAnsi="Arial" w:cs="Arial"/>
                <w:b/>
                <w:sz w:val="16"/>
                <w:szCs w:val="16"/>
              </w:rPr>
            </w:pPr>
            <w:r>
              <w:rPr>
                <w:b/>
                <w:sz w:val="16"/>
                <w:szCs w:val="16"/>
              </w:rPr>
              <w:t>0.00</w:t>
            </w:r>
          </w:p>
        </w:tc>
      </w:tr>
      <w:tr w:rsidR="00E93AD8" w14:paraId="52B148F4" w14:textId="77777777" w:rsidTr="00EA2D47">
        <w:trPr>
          <w:trHeight w:hRule="exact" w:val="463"/>
        </w:trPr>
        <w:tc>
          <w:tcPr>
            <w:tcW w:w="3748" w:type="pct"/>
            <w:shd w:val="clear" w:color="auto" w:fill="auto"/>
          </w:tcPr>
          <w:p w14:paraId="60141D5B" w14:textId="42869AF3" w:rsidR="00E93AD8" w:rsidRPr="00EA2D47" w:rsidRDefault="00E93AD8" w:rsidP="00EA2D47">
            <w:pPr>
              <w:spacing w:before="240"/>
              <w:ind w:left="708"/>
              <w:rPr>
                <w:rFonts w:ascii="Arial" w:hAnsi="Arial" w:cs="Arial"/>
                <w:sz w:val="16"/>
                <w:szCs w:val="16"/>
              </w:rPr>
            </w:pPr>
            <w:r w:rsidRPr="00EA2D47">
              <w:rPr>
                <w:rFonts w:ascii="Arial" w:hAnsi="Arial" w:cs="Arial"/>
                <w:sz w:val="16"/>
                <w:szCs w:val="16"/>
              </w:rPr>
              <w:t>Ingresos Financieros</w:t>
            </w:r>
          </w:p>
        </w:tc>
        <w:tc>
          <w:tcPr>
            <w:tcW w:w="1252" w:type="pct"/>
            <w:shd w:val="clear" w:color="auto" w:fill="auto"/>
          </w:tcPr>
          <w:p w14:paraId="7EB72271" w14:textId="4052B051" w:rsidR="00E93AD8" w:rsidRPr="00EA2D47" w:rsidRDefault="00D22C4B" w:rsidP="00EA2D47">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EA2D47">
        <w:trPr>
          <w:trHeight w:hRule="exact" w:val="463"/>
        </w:trPr>
        <w:tc>
          <w:tcPr>
            <w:tcW w:w="3748" w:type="pct"/>
            <w:shd w:val="clear" w:color="auto" w:fill="auto"/>
          </w:tcPr>
          <w:p w14:paraId="7DA9AFE2" w14:textId="47BF1DE9" w:rsidR="00E93AD8" w:rsidRPr="00EA2D47" w:rsidRDefault="00E93AD8" w:rsidP="00EA2D47">
            <w:pPr>
              <w:spacing w:before="240"/>
              <w:ind w:left="708"/>
              <w:rPr>
                <w:rFonts w:ascii="Arial" w:hAnsi="Arial" w:cs="Arial"/>
                <w:sz w:val="16"/>
                <w:szCs w:val="16"/>
              </w:rPr>
            </w:pPr>
            <w:r w:rsidRPr="00EA2D47">
              <w:rPr>
                <w:rFonts w:ascii="Arial" w:hAnsi="Arial" w:cs="Arial"/>
                <w:sz w:val="16"/>
                <w:szCs w:val="16"/>
              </w:rPr>
              <w:t>Incremento por Variación de Inventarios</w:t>
            </w:r>
          </w:p>
        </w:tc>
        <w:tc>
          <w:tcPr>
            <w:tcW w:w="1252" w:type="pct"/>
            <w:shd w:val="clear" w:color="auto" w:fill="auto"/>
          </w:tcPr>
          <w:p w14:paraId="71CD75B9" w14:textId="04DD23A8" w:rsidR="00E93AD8" w:rsidRPr="00EA2D47" w:rsidRDefault="00D22C4B" w:rsidP="00EA2D47">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EA2D47">
        <w:trPr>
          <w:trHeight w:hRule="exact" w:val="463"/>
        </w:trPr>
        <w:tc>
          <w:tcPr>
            <w:tcW w:w="3748" w:type="pct"/>
            <w:shd w:val="clear" w:color="auto" w:fill="auto"/>
          </w:tcPr>
          <w:p w14:paraId="0105E3EB" w14:textId="3329A394" w:rsidR="00E93AD8" w:rsidRPr="00EA2D47" w:rsidRDefault="00E93AD8" w:rsidP="00EA2D47">
            <w:pPr>
              <w:spacing w:before="240"/>
              <w:ind w:left="708"/>
              <w:rPr>
                <w:rFonts w:ascii="Arial" w:hAnsi="Arial" w:cs="Arial"/>
                <w:sz w:val="16"/>
                <w:szCs w:val="16"/>
              </w:rPr>
            </w:pPr>
            <w:r w:rsidRPr="00EA2D47">
              <w:rPr>
                <w:rFonts w:ascii="Arial" w:hAnsi="Arial" w:cs="Arial"/>
                <w:sz w:val="16"/>
                <w:szCs w:val="16"/>
              </w:rPr>
              <w:t>Disminución del Exceso de Estimaciones por Pérdida o Deterioro u Obsolescencia</w:t>
            </w:r>
          </w:p>
        </w:tc>
        <w:tc>
          <w:tcPr>
            <w:tcW w:w="1252" w:type="pct"/>
            <w:shd w:val="clear" w:color="auto" w:fill="auto"/>
          </w:tcPr>
          <w:p w14:paraId="5A054D9D" w14:textId="47D0F0F3" w:rsidR="00E93AD8" w:rsidRPr="00EA2D47" w:rsidRDefault="00D22C4B" w:rsidP="00EA2D47">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EA2D47">
        <w:trPr>
          <w:trHeight w:hRule="exact" w:val="463"/>
        </w:trPr>
        <w:tc>
          <w:tcPr>
            <w:tcW w:w="3748" w:type="pct"/>
            <w:shd w:val="clear" w:color="auto" w:fill="auto"/>
          </w:tcPr>
          <w:p w14:paraId="4383EBC7" w14:textId="6382BA37" w:rsidR="00E93AD8" w:rsidRPr="00EA2D47" w:rsidRDefault="00E93AD8" w:rsidP="00EA2D47">
            <w:pPr>
              <w:spacing w:before="240"/>
              <w:ind w:left="708"/>
              <w:rPr>
                <w:rFonts w:ascii="Arial" w:hAnsi="Arial" w:cs="Arial"/>
                <w:sz w:val="16"/>
                <w:szCs w:val="16"/>
              </w:rPr>
            </w:pPr>
            <w:r w:rsidRPr="00EA2D47">
              <w:rPr>
                <w:rFonts w:ascii="Arial" w:hAnsi="Arial" w:cs="Arial"/>
                <w:sz w:val="16"/>
                <w:szCs w:val="16"/>
              </w:rPr>
              <w:t>Disminución del Exceso de Provisiones</w:t>
            </w:r>
          </w:p>
        </w:tc>
        <w:tc>
          <w:tcPr>
            <w:tcW w:w="1252" w:type="pct"/>
            <w:shd w:val="clear" w:color="auto" w:fill="auto"/>
          </w:tcPr>
          <w:p w14:paraId="36F90E21" w14:textId="0336D2F3" w:rsidR="00E93AD8" w:rsidRPr="00EA2D47" w:rsidRDefault="00D22C4B" w:rsidP="00EA2D47">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EA2D47">
        <w:trPr>
          <w:trHeight w:hRule="exact" w:val="463"/>
        </w:trPr>
        <w:tc>
          <w:tcPr>
            <w:tcW w:w="3748" w:type="pct"/>
            <w:shd w:val="clear" w:color="auto" w:fill="auto"/>
          </w:tcPr>
          <w:p w14:paraId="5D198A0E" w14:textId="7F56A83C" w:rsidR="00921726" w:rsidRPr="00EA2D47" w:rsidRDefault="00921726" w:rsidP="00EA2D47">
            <w:pPr>
              <w:spacing w:before="240"/>
              <w:ind w:left="708"/>
              <w:rPr>
                <w:rFonts w:ascii="Arial" w:hAnsi="Arial" w:cs="Arial"/>
                <w:sz w:val="16"/>
                <w:szCs w:val="16"/>
              </w:rPr>
            </w:pPr>
            <w:r w:rsidRPr="00EA2D47">
              <w:rPr>
                <w:rFonts w:ascii="Arial" w:hAnsi="Arial" w:cs="Arial"/>
                <w:sz w:val="16"/>
                <w:szCs w:val="16"/>
              </w:rPr>
              <w:t>Otros Ingresos y Beneficios Varios</w:t>
            </w:r>
          </w:p>
        </w:tc>
        <w:tc>
          <w:tcPr>
            <w:tcW w:w="1252" w:type="pct"/>
            <w:shd w:val="clear" w:color="auto" w:fill="auto"/>
          </w:tcPr>
          <w:p w14:paraId="37D23059" w14:textId="73BA64E8" w:rsidR="00921726" w:rsidRPr="00EA2D47" w:rsidRDefault="00D22C4B" w:rsidP="00EA2D47">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EA2D47">
        <w:trPr>
          <w:trHeight w:hRule="exact" w:val="463"/>
        </w:trPr>
        <w:tc>
          <w:tcPr>
            <w:tcW w:w="3748" w:type="pct"/>
            <w:shd w:val="clear" w:color="auto" w:fill="auto"/>
          </w:tcPr>
          <w:p w14:paraId="123E8F97" w14:textId="6EF7254D" w:rsidR="00921726" w:rsidRPr="00EA2D47" w:rsidRDefault="00921726" w:rsidP="00EA2D47">
            <w:pPr>
              <w:spacing w:before="240"/>
              <w:ind w:left="708"/>
              <w:rPr>
                <w:rFonts w:ascii="Arial" w:hAnsi="Arial" w:cs="Arial"/>
                <w:sz w:val="16"/>
                <w:szCs w:val="16"/>
              </w:rPr>
            </w:pPr>
            <w:r w:rsidRPr="00EA2D47">
              <w:rPr>
                <w:rFonts w:ascii="Arial" w:hAnsi="Arial" w:cs="Arial"/>
                <w:sz w:val="16"/>
                <w:szCs w:val="16"/>
              </w:rPr>
              <w:t>Otros Ingresos Contables No Presupuestarios</w:t>
            </w:r>
          </w:p>
        </w:tc>
        <w:tc>
          <w:tcPr>
            <w:tcW w:w="1252" w:type="pct"/>
            <w:shd w:val="clear" w:color="auto" w:fill="auto"/>
          </w:tcPr>
          <w:p w14:paraId="05175F2A" w14:textId="2417E8E7" w:rsidR="00921726" w:rsidRPr="00EA2D47" w:rsidRDefault="00D22C4B" w:rsidP="00EA2D47">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EA2D47">
        <w:trPr>
          <w:trHeight w:hRule="exact" w:val="463"/>
        </w:trPr>
        <w:tc>
          <w:tcPr>
            <w:tcW w:w="3748" w:type="pct"/>
            <w:shd w:val="clear" w:color="auto" w:fill="auto"/>
          </w:tcPr>
          <w:p w14:paraId="2CD92FD1" w14:textId="20FE9914" w:rsidR="00921726" w:rsidRPr="00EA2D47" w:rsidRDefault="00921726" w:rsidP="00EA2D47">
            <w:pPr>
              <w:spacing w:before="240"/>
              <w:rPr>
                <w:rFonts w:ascii="Arial" w:hAnsi="Arial" w:cs="Arial"/>
                <w:b/>
                <w:sz w:val="16"/>
                <w:szCs w:val="16"/>
              </w:rPr>
            </w:pPr>
            <w:r w:rsidRPr="00EA2D47">
              <w:rPr>
                <w:rFonts w:ascii="Arial" w:hAnsi="Arial" w:cs="Arial"/>
                <w:b/>
                <w:sz w:val="16"/>
                <w:szCs w:val="16"/>
              </w:rPr>
              <w:t>3. Menos Ingresos Presupuestarios No Contables</w:t>
            </w:r>
          </w:p>
        </w:tc>
        <w:tc>
          <w:tcPr>
            <w:tcW w:w="1252" w:type="pct"/>
            <w:shd w:val="clear" w:color="auto" w:fill="auto"/>
          </w:tcPr>
          <w:p w14:paraId="230C3720" w14:textId="17E397E8" w:rsidR="00921726" w:rsidRPr="00EA2D47" w:rsidRDefault="00D22C4B" w:rsidP="00EA2D47">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EA2D47">
        <w:trPr>
          <w:trHeight w:hRule="exact" w:val="463"/>
        </w:trPr>
        <w:tc>
          <w:tcPr>
            <w:tcW w:w="3748" w:type="pct"/>
            <w:shd w:val="clear" w:color="auto" w:fill="auto"/>
          </w:tcPr>
          <w:p w14:paraId="1E279E9A" w14:textId="1AF1EDFE" w:rsidR="00921726" w:rsidRPr="00EA2D47" w:rsidRDefault="00921726" w:rsidP="00EA2D47">
            <w:pPr>
              <w:spacing w:before="240"/>
              <w:ind w:left="708"/>
              <w:rPr>
                <w:rFonts w:ascii="Arial" w:hAnsi="Arial" w:cs="Arial"/>
                <w:sz w:val="16"/>
                <w:szCs w:val="16"/>
              </w:rPr>
            </w:pPr>
            <w:r w:rsidRPr="00EA2D47">
              <w:rPr>
                <w:rFonts w:ascii="Arial" w:hAnsi="Arial" w:cs="Arial"/>
                <w:sz w:val="16"/>
                <w:szCs w:val="16"/>
              </w:rPr>
              <w:t>Aprovechamientos Patrimoniales</w:t>
            </w:r>
          </w:p>
        </w:tc>
        <w:tc>
          <w:tcPr>
            <w:tcW w:w="1252" w:type="pct"/>
            <w:shd w:val="clear" w:color="auto" w:fill="auto"/>
          </w:tcPr>
          <w:p w14:paraId="70FC4B51" w14:textId="7B0A6DF1" w:rsidR="00921726" w:rsidRPr="00EA2D47" w:rsidRDefault="00D22C4B" w:rsidP="00EA2D47">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EA2D47">
        <w:trPr>
          <w:trHeight w:hRule="exact" w:val="463"/>
        </w:trPr>
        <w:tc>
          <w:tcPr>
            <w:tcW w:w="3748" w:type="pct"/>
            <w:shd w:val="clear" w:color="auto" w:fill="auto"/>
          </w:tcPr>
          <w:p w14:paraId="70B40F61" w14:textId="7F1CEDA8" w:rsidR="00921726" w:rsidRPr="00EA2D47" w:rsidRDefault="00921726" w:rsidP="00EA2D47">
            <w:pPr>
              <w:spacing w:before="240"/>
              <w:ind w:left="708"/>
              <w:rPr>
                <w:rFonts w:ascii="Arial" w:hAnsi="Arial" w:cs="Arial"/>
                <w:sz w:val="16"/>
                <w:szCs w:val="16"/>
              </w:rPr>
            </w:pPr>
            <w:r w:rsidRPr="00EA2D47">
              <w:rPr>
                <w:rFonts w:ascii="Arial" w:hAnsi="Arial" w:cs="Arial"/>
                <w:sz w:val="16"/>
                <w:szCs w:val="16"/>
              </w:rPr>
              <w:t>Ingresos Derivados de Financiamientos</w:t>
            </w:r>
          </w:p>
        </w:tc>
        <w:tc>
          <w:tcPr>
            <w:tcW w:w="1252" w:type="pct"/>
            <w:shd w:val="clear" w:color="auto" w:fill="auto"/>
          </w:tcPr>
          <w:p w14:paraId="46BEF207" w14:textId="68596C07" w:rsidR="00921726" w:rsidRPr="00EA2D47" w:rsidRDefault="00D22C4B" w:rsidP="00EA2D47">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EA2D47">
        <w:trPr>
          <w:trHeight w:hRule="exact" w:val="463"/>
        </w:trPr>
        <w:tc>
          <w:tcPr>
            <w:tcW w:w="3748" w:type="pct"/>
            <w:shd w:val="clear" w:color="auto" w:fill="auto"/>
          </w:tcPr>
          <w:p w14:paraId="126F9BB4" w14:textId="578EFEEC" w:rsidR="00921726" w:rsidRPr="00EA2D47" w:rsidRDefault="00921726" w:rsidP="00EA2D47">
            <w:pPr>
              <w:spacing w:before="240"/>
              <w:ind w:left="708"/>
              <w:rPr>
                <w:rFonts w:ascii="Arial" w:hAnsi="Arial" w:cs="Arial"/>
                <w:sz w:val="16"/>
                <w:szCs w:val="16"/>
              </w:rPr>
            </w:pPr>
            <w:r w:rsidRPr="00EA2D47">
              <w:rPr>
                <w:rFonts w:ascii="Arial" w:hAnsi="Arial" w:cs="Arial"/>
                <w:sz w:val="16"/>
                <w:szCs w:val="16"/>
              </w:rPr>
              <w:t>Otros Ingresos Presupuestarios No Contables</w:t>
            </w:r>
          </w:p>
        </w:tc>
        <w:tc>
          <w:tcPr>
            <w:tcW w:w="1252" w:type="pct"/>
            <w:shd w:val="clear" w:color="auto" w:fill="auto"/>
          </w:tcPr>
          <w:p w14:paraId="5EB4FE7D" w14:textId="0709F218" w:rsidR="00921726" w:rsidRPr="00EA2D47" w:rsidRDefault="00D22C4B" w:rsidP="00EA2D47">
            <w:pPr>
              <w:spacing w:before="240"/>
              <w:jc w:val="right"/>
              <w:rPr>
                <w:rFonts w:ascii="Arial" w:hAnsi="Arial" w:cs="Arial"/>
                <w:sz w:val="16"/>
                <w:szCs w:val="16"/>
              </w:rPr>
            </w:pPr>
            <w:r>
              <w:rPr>
                <w:sz w:val="16"/>
                <w:szCs w:val="16"/>
              </w:rPr>
              <w:t>0.00</w:t>
            </w:r>
          </w:p>
        </w:tc>
      </w:tr>
      <w:tr w:rsidR="00921726" w14:paraId="040F4B07" w14:textId="77777777" w:rsidTr="00EA2D47">
        <w:trPr>
          <w:trHeight w:hRule="exact" w:val="463"/>
        </w:trPr>
        <w:tc>
          <w:tcPr>
            <w:tcW w:w="3748" w:type="pct"/>
            <w:shd w:val="clear" w:color="auto" w:fill="auto"/>
          </w:tcPr>
          <w:p w14:paraId="548775DF" w14:textId="371C0BB8" w:rsidR="00921726" w:rsidRPr="00EA2D47" w:rsidRDefault="00921726" w:rsidP="00EA2D47">
            <w:pPr>
              <w:spacing w:before="240"/>
              <w:rPr>
                <w:rFonts w:ascii="Arial" w:hAnsi="Arial" w:cs="Arial"/>
                <w:b/>
                <w:sz w:val="16"/>
                <w:szCs w:val="16"/>
              </w:rPr>
            </w:pPr>
            <w:r w:rsidRPr="00EA2D47">
              <w:rPr>
                <w:rFonts w:ascii="Arial" w:hAnsi="Arial" w:cs="Arial"/>
                <w:b/>
                <w:sz w:val="16"/>
                <w:szCs w:val="16"/>
              </w:rPr>
              <w:t xml:space="preserve">4. </w:t>
            </w:r>
            <w:r w:rsidR="000F3F69" w:rsidRPr="00EA2D47">
              <w:rPr>
                <w:rFonts w:ascii="Arial" w:hAnsi="Arial" w:cs="Arial"/>
                <w:b/>
                <w:sz w:val="16"/>
                <w:szCs w:val="16"/>
              </w:rPr>
              <w:t>Total de Ingresos Contables</w:t>
            </w:r>
          </w:p>
        </w:tc>
        <w:tc>
          <w:tcPr>
            <w:tcW w:w="1252" w:type="pct"/>
            <w:shd w:val="clear" w:color="auto" w:fill="auto"/>
          </w:tcPr>
          <w:p w14:paraId="6BC1C77F" w14:textId="49D4B5E9" w:rsidR="00921726" w:rsidRPr="00EA2D47" w:rsidRDefault="00D22C4B" w:rsidP="00EA2D47">
            <w:pPr>
              <w:spacing w:before="240"/>
              <w:jc w:val="right"/>
              <w:rPr>
                <w:rFonts w:ascii="Arial" w:hAnsi="Arial" w:cs="Arial"/>
                <w:b/>
                <w:sz w:val="16"/>
                <w:szCs w:val="16"/>
              </w:rPr>
            </w:pPr>
            <w:r>
              <w:rPr>
                <w:rFonts w:ascii="Arial" w:hAnsi="Arial" w:cs="Arial"/>
                <w:b/>
                <w:sz w:val="16"/>
                <w:szCs w:val="16"/>
              </w:rPr>
              <w:t>89,293,354.28</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2D3152F7" w14:textId="77777777" w:rsidR="00D40EDB" w:rsidRDefault="00D40ED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EA2D47">
        <w:trPr>
          <w:trHeight w:hRule="exact" w:val="523"/>
        </w:trPr>
        <w:tc>
          <w:tcPr>
            <w:tcW w:w="5000" w:type="pct"/>
            <w:gridSpan w:val="2"/>
            <w:shd w:val="clear" w:color="auto" w:fill="auto"/>
            <w:vAlign w:val="center"/>
          </w:tcPr>
          <w:p w14:paraId="4DBEEC23" w14:textId="34EF875C" w:rsidR="00976B01" w:rsidRPr="00EA2D47" w:rsidRDefault="00D22C4B" w:rsidP="00EA2D47">
            <w:pPr>
              <w:pStyle w:val="Sinespaciado"/>
              <w:jc w:val="center"/>
              <w:rPr>
                <w:rFonts w:ascii="Arial" w:hAnsi="Arial" w:cs="Arial"/>
                <w:b/>
                <w:sz w:val="16"/>
                <w:szCs w:val="16"/>
              </w:rPr>
            </w:pPr>
            <w:r>
              <w:rPr>
                <w:rFonts w:ascii="Arial" w:hAnsi="Arial" w:cs="Arial"/>
                <w:b/>
                <w:sz w:val="16"/>
                <w:szCs w:val="16"/>
              </w:rPr>
              <w:t>MUNICIPIO DE TUZANTLA MICHOACAN</w:t>
            </w:r>
          </w:p>
        </w:tc>
      </w:tr>
      <w:tr w:rsidR="00976B01" w:rsidRPr="00BF487F" w14:paraId="503517DC" w14:textId="77777777" w:rsidTr="00EA2D47">
        <w:trPr>
          <w:trHeight w:hRule="exact" w:val="523"/>
        </w:trPr>
        <w:tc>
          <w:tcPr>
            <w:tcW w:w="5000" w:type="pct"/>
            <w:gridSpan w:val="2"/>
            <w:shd w:val="clear" w:color="auto" w:fill="auto"/>
            <w:vAlign w:val="center"/>
          </w:tcPr>
          <w:p w14:paraId="319C31F3" w14:textId="2F4DEA19" w:rsidR="00976B01" w:rsidRPr="00EA2D47" w:rsidRDefault="00976B01" w:rsidP="00EA2D47">
            <w:pPr>
              <w:pStyle w:val="Sinespaciado"/>
              <w:jc w:val="center"/>
              <w:rPr>
                <w:rFonts w:ascii="Arial" w:hAnsi="Arial" w:cs="Arial"/>
                <w:b/>
                <w:sz w:val="16"/>
                <w:szCs w:val="16"/>
              </w:rPr>
            </w:pPr>
            <w:r w:rsidRPr="00EA2D47">
              <w:rPr>
                <w:rFonts w:ascii="Arial" w:hAnsi="Arial" w:cs="Arial"/>
                <w:b/>
                <w:bCs/>
                <w:sz w:val="16"/>
                <w:szCs w:val="16"/>
              </w:rPr>
              <w:t>Conciliación entre los Egresos Presupuestarios y los Gastos Contables</w:t>
            </w:r>
          </w:p>
        </w:tc>
      </w:tr>
      <w:tr w:rsidR="00976B01" w:rsidRPr="00BF487F" w14:paraId="09243370" w14:textId="77777777" w:rsidTr="00EA2D47">
        <w:trPr>
          <w:trHeight w:hRule="exact" w:val="777"/>
        </w:trPr>
        <w:tc>
          <w:tcPr>
            <w:tcW w:w="5000" w:type="pct"/>
            <w:gridSpan w:val="2"/>
            <w:shd w:val="clear" w:color="auto" w:fill="auto"/>
            <w:vAlign w:val="center"/>
          </w:tcPr>
          <w:p w14:paraId="1FE131EF" w14:textId="45D22A10" w:rsidR="00976B01" w:rsidRPr="00EA2D47" w:rsidRDefault="00D22C4B" w:rsidP="00EA2D47">
            <w:pPr>
              <w:pStyle w:val="Sinespaciado"/>
              <w:jc w:val="center"/>
              <w:rPr>
                <w:rFonts w:ascii="Arial" w:hAnsi="Arial" w:cs="Arial"/>
                <w:b/>
                <w:sz w:val="16"/>
                <w:szCs w:val="16"/>
              </w:rPr>
            </w:pPr>
            <w:r>
              <w:rPr>
                <w:rFonts w:ascii="Arial" w:hAnsi="Arial" w:cs="Arial"/>
                <w:b/>
                <w:sz w:val="16"/>
                <w:szCs w:val="16"/>
              </w:rPr>
              <w:t>CORRESPONDIENTE DEL 1 DE ENERO DE 2020 AL 31 DE DICIEMBRE DE 2020</w:t>
            </w:r>
          </w:p>
          <w:p w14:paraId="2C23680C" w14:textId="77777777" w:rsidR="00BF487F" w:rsidRPr="00EA2D47" w:rsidRDefault="00BF487F" w:rsidP="00EA2D47">
            <w:pPr>
              <w:pStyle w:val="Sinespaciado"/>
              <w:jc w:val="center"/>
              <w:rPr>
                <w:rFonts w:ascii="Arial" w:hAnsi="Arial" w:cs="Arial"/>
                <w:b/>
                <w:sz w:val="16"/>
                <w:szCs w:val="16"/>
              </w:rPr>
            </w:pPr>
          </w:p>
          <w:p w14:paraId="1D455D97" w14:textId="77777777" w:rsidR="00976B01" w:rsidRPr="00EA2D47" w:rsidRDefault="00976B01" w:rsidP="00EA2D47">
            <w:pPr>
              <w:pStyle w:val="Sinespaciado"/>
              <w:jc w:val="center"/>
              <w:rPr>
                <w:rFonts w:ascii="Arial" w:hAnsi="Arial" w:cs="Arial"/>
                <w:b/>
                <w:sz w:val="16"/>
                <w:szCs w:val="16"/>
              </w:rPr>
            </w:pPr>
            <w:r w:rsidRPr="00EA2D47">
              <w:rPr>
                <w:rFonts w:ascii="Arial" w:hAnsi="Arial" w:cs="Arial"/>
                <w:b/>
                <w:sz w:val="16"/>
                <w:szCs w:val="16"/>
              </w:rPr>
              <w:t>(Cifras en pesos)</w:t>
            </w:r>
          </w:p>
        </w:tc>
      </w:tr>
      <w:tr w:rsidR="00976B01" w:rsidRPr="00BF487F" w14:paraId="30CBA214" w14:textId="77777777" w:rsidTr="00EA2D47">
        <w:trPr>
          <w:trHeight w:hRule="exact" w:val="329"/>
        </w:trPr>
        <w:tc>
          <w:tcPr>
            <w:tcW w:w="3923" w:type="pct"/>
            <w:shd w:val="clear" w:color="auto" w:fill="auto"/>
            <w:vAlign w:val="center"/>
          </w:tcPr>
          <w:p w14:paraId="4CD61166" w14:textId="5C5A16C7" w:rsidR="00976B01" w:rsidRPr="00EA2D47" w:rsidRDefault="00976B01" w:rsidP="00BF487F">
            <w:pPr>
              <w:pStyle w:val="Sinespaciado"/>
              <w:rPr>
                <w:rFonts w:ascii="Arial" w:hAnsi="Arial" w:cs="Arial"/>
                <w:b/>
                <w:sz w:val="16"/>
                <w:szCs w:val="16"/>
              </w:rPr>
            </w:pPr>
            <w:r w:rsidRPr="00EA2D47">
              <w:rPr>
                <w:rFonts w:ascii="Arial" w:hAnsi="Arial" w:cs="Arial"/>
                <w:b/>
                <w:bCs/>
                <w:sz w:val="16"/>
                <w:szCs w:val="16"/>
              </w:rPr>
              <w:t>1. Total de Egresos Presupuestarios</w:t>
            </w:r>
          </w:p>
        </w:tc>
        <w:tc>
          <w:tcPr>
            <w:tcW w:w="1077" w:type="pct"/>
            <w:shd w:val="clear" w:color="auto" w:fill="auto"/>
            <w:vAlign w:val="center"/>
          </w:tcPr>
          <w:p w14:paraId="4B665B5B" w14:textId="1FDE5017" w:rsidR="00976B01" w:rsidRPr="00EA2D47" w:rsidRDefault="00D22C4B" w:rsidP="00EA2D47">
            <w:pPr>
              <w:pStyle w:val="Sinespaciado"/>
              <w:jc w:val="right"/>
              <w:rPr>
                <w:rFonts w:ascii="Arial" w:hAnsi="Arial" w:cs="Arial"/>
                <w:b/>
                <w:sz w:val="16"/>
                <w:szCs w:val="16"/>
              </w:rPr>
            </w:pPr>
            <w:r>
              <w:rPr>
                <w:rFonts w:ascii="Arial" w:hAnsi="Arial" w:cs="Arial"/>
                <w:b/>
                <w:bCs/>
                <w:sz w:val="16"/>
                <w:szCs w:val="16"/>
              </w:rPr>
              <w:t>94,808,704.09</w:t>
            </w:r>
          </w:p>
        </w:tc>
      </w:tr>
      <w:tr w:rsidR="00976B01" w:rsidRPr="00BF487F" w14:paraId="3641631D" w14:textId="77777777" w:rsidTr="00EA2D47">
        <w:trPr>
          <w:trHeight w:hRule="exact" w:val="317"/>
        </w:trPr>
        <w:tc>
          <w:tcPr>
            <w:tcW w:w="3923" w:type="pct"/>
            <w:shd w:val="clear" w:color="auto" w:fill="auto"/>
            <w:vAlign w:val="center"/>
          </w:tcPr>
          <w:p w14:paraId="0F15A1F3" w14:textId="697B236D" w:rsidR="00976B01" w:rsidRPr="00EA2D47" w:rsidRDefault="00976B01" w:rsidP="00BF487F">
            <w:pPr>
              <w:pStyle w:val="Sinespaciado"/>
              <w:rPr>
                <w:rFonts w:ascii="Arial" w:hAnsi="Arial" w:cs="Arial"/>
                <w:b/>
                <w:sz w:val="16"/>
                <w:szCs w:val="16"/>
              </w:rPr>
            </w:pPr>
            <w:r w:rsidRPr="00EA2D47">
              <w:rPr>
                <w:rFonts w:ascii="Arial" w:hAnsi="Arial" w:cs="Arial"/>
                <w:b/>
                <w:bCs/>
                <w:sz w:val="16"/>
                <w:szCs w:val="16"/>
              </w:rPr>
              <w:t>2. Menos Egresos Presupuestarios No Contables</w:t>
            </w:r>
          </w:p>
        </w:tc>
        <w:tc>
          <w:tcPr>
            <w:tcW w:w="1077" w:type="pct"/>
            <w:shd w:val="clear" w:color="auto" w:fill="auto"/>
            <w:vAlign w:val="center"/>
          </w:tcPr>
          <w:p w14:paraId="4BF2A218" w14:textId="2FE2415F" w:rsidR="00976B01" w:rsidRPr="00EA2D47" w:rsidRDefault="00D22C4B" w:rsidP="00EA2D47">
            <w:pPr>
              <w:pStyle w:val="Sinespaciado"/>
              <w:jc w:val="right"/>
              <w:rPr>
                <w:rFonts w:ascii="Arial" w:hAnsi="Arial" w:cs="Arial"/>
                <w:b/>
                <w:sz w:val="16"/>
                <w:szCs w:val="16"/>
              </w:rPr>
            </w:pPr>
            <w:r>
              <w:rPr>
                <w:rFonts w:ascii="Arial" w:hAnsi="Arial" w:cs="Arial"/>
                <w:b/>
                <w:bCs/>
                <w:sz w:val="16"/>
                <w:szCs w:val="16"/>
              </w:rPr>
              <w:t>39,842,116.37</w:t>
            </w:r>
          </w:p>
        </w:tc>
      </w:tr>
      <w:tr w:rsidR="00976B01" w:rsidRPr="00BF487F" w14:paraId="17DABF6E" w14:textId="77777777" w:rsidTr="00EA2D47">
        <w:trPr>
          <w:trHeight w:hRule="exact" w:val="339"/>
        </w:trPr>
        <w:tc>
          <w:tcPr>
            <w:tcW w:w="3923" w:type="pct"/>
            <w:shd w:val="clear" w:color="auto" w:fill="auto"/>
            <w:vAlign w:val="center"/>
          </w:tcPr>
          <w:p w14:paraId="058414B3" w14:textId="237C5B64" w:rsidR="00976B01" w:rsidRPr="00EA2D47" w:rsidRDefault="00976B01" w:rsidP="00EA2D47">
            <w:pPr>
              <w:pStyle w:val="Sinespaciado"/>
              <w:ind w:left="708"/>
              <w:rPr>
                <w:rFonts w:ascii="Arial" w:hAnsi="Arial" w:cs="Arial"/>
                <w:sz w:val="16"/>
                <w:szCs w:val="16"/>
              </w:rPr>
            </w:pPr>
            <w:r w:rsidRPr="00EA2D47">
              <w:rPr>
                <w:rFonts w:ascii="Arial" w:hAnsi="Arial" w:cs="Arial"/>
                <w:sz w:val="16"/>
                <w:szCs w:val="16"/>
              </w:rPr>
              <w:t>Materias Primas y Materiales de Producción y Comercialización</w:t>
            </w:r>
          </w:p>
        </w:tc>
        <w:tc>
          <w:tcPr>
            <w:tcW w:w="1077" w:type="pct"/>
            <w:shd w:val="clear" w:color="auto" w:fill="auto"/>
            <w:vAlign w:val="center"/>
          </w:tcPr>
          <w:p w14:paraId="371ABD3E" w14:textId="1B5E6F4B" w:rsidR="00976B01"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EA2D47">
        <w:trPr>
          <w:trHeight w:hRule="exact" w:val="327"/>
        </w:trPr>
        <w:tc>
          <w:tcPr>
            <w:tcW w:w="3923" w:type="pct"/>
            <w:shd w:val="clear" w:color="auto" w:fill="auto"/>
            <w:vAlign w:val="center"/>
          </w:tcPr>
          <w:p w14:paraId="3DEE9283" w14:textId="3CC7A8C6" w:rsidR="00976B01" w:rsidRPr="00EA2D47" w:rsidRDefault="00976B01" w:rsidP="00EA2D47">
            <w:pPr>
              <w:pStyle w:val="Sinespaciado"/>
              <w:ind w:left="708"/>
              <w:rPr>
                <w:rFonts w:ascii="Arial" w:hAnsi="Arial" w:cs="Arial"/>
                <w:sz w:val="16"/>
                <w:szCs w:val="16"/>
              </w:rPr>
            </w:pPr>
            <w:r w:rsidRPr="00EA2D47">
              <w:rPr>
                <w:rFonts w:ascii="Arial" w:hAnsi="Arial" w:cs="Arial"/>
                <w:sz w:val="16"/>
                <w:szCs w:val="16"/>
              </w:rPr>
              <w:t>Materiales y Suministros</w:t>
            </w:r>
          </w:p>
        </w:tc>
        <w:tc>
          <w:tcPr>
            <w:tcW w:w="1077" w:type="pct"/>
            <w:shd w:val="clear" w:color="auto" w:fill="auto"/>
            <w:vAlign w:val="center"/>
          </w:tcPr>
          <w:p w14:paraId="0477843C" w14:textId="0639C5E4" w:rsidR="00976B01"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EA2D47">
        <w:trPr>
          <w:trHeight w:hRule="exact" w:val="315"/>
        </w:trPr>
        <w:tc>
          <w:tcPr>
            <w:tcW w:w="3923" w:type="pct"/>
            <w:shd w:val="clear" w:color="auto" w:fill="auto"/>
            <w:vAlign w:val="center"/>
          </w:tcPr>
          <w:p w14:paraId="63D9E7FD" w14:textId="0DDBFC14" w:rsidR="00976B01" w:rsidRPr="00EA2D47" w:rsidRDefault="00976B01" w:rsidP="00EA2D47">
            <w:pPr>
              <w:pStyle w:val="Sinespaciado"/>
              <w:ind w:left="708"/>
              <w:rPr>
                <w:rFonts w:ascii="Arial" w:hAnsi="Arial" w:cs="Arial"/>
                <w:sz w:val="16"/>
                <w:szCs w:val="16"/>
              </w:rPr>
            </w:pPr>
            <w:r w:rsidRPr="00EA2D47">
              <w:rPr>
                <w:rFonts w:ascii="Arial" w:hAnsi="Arial" w:cs="Arial"/>
                <w:sz w:val="16"/>
                <w:szCs w:val="16"/>
              </w:rPr>
              <w:lastRenderedPageBreak/>
              <w:t>Mobiliario y Equipo de Administración</w:t>
            </w:r>
          </w:p>
        </w:tc>
        <w:tc>
          <w:tcPr>
            <w:tcW w:w="1077" w:type="pct"/>
            <w:shd w:val="clear" w:color="auto" w:fill="auto"/>
            <w:vAlign w:val="center"/>
          </w:tcPr>
          <w:p w14:paraId="39A5C394" w14:textId="76B45FED" w:rsidR="00976B01" w:rsidRPr="00EA2D47" w:rsidRDefault="00D22C4B" w:rsidP="00EA2D47">
            <w:pPr>
              <w:pStyle w:val="Sinespaciado"/>
              <w:jc w:val="right"/>
              <w:rPr>
                <w:rFonts w:ascii="Arial" w:hAnsi="Arial" w:cs="Arial"/>
                <w:sz w:val="16"/>
                <w:szCs w:val="16"/>
              </w:rPr>
            </w:pPr>
            <w:r>
              <w:rPr>
                <w:rFonts w:ascii="Arial" w:hAnsi="Arial" w:cs="Arial"/>
                <w:sz w:val="16"/>
                <w:szCs w:val="16"/>
              </w:rPr>
              <w:t>76,567.06</w:t>
            </w:r>
          </w:p>
        </w:tc>
      </w:tr>
      <w:tr w:rsidR="00976B01" w:rsidRPr="00BF487F" w14:paraId="44911A07" w14:textId="77777777" w:rsidTr="00EA2D47">
        <w:trPr>
          <w:trHeight w:hRule="exact" w:val="336"/>
        </w:trPr>
        <w:tc>
          <w:tcPr>
            <w:tcW w:w="3923" w:type="pct"/>
            <w:shd w:val="clear" w:color="auto" w:fill="auto"/>
            <w:vAlign w:val="center"/>
          </w:tcPr>
          <w:p w14:paraId="4CA57F3A" w14:textId="2D96C153" w:rsidR="00976B01" w:rsidRPr="00EA2D47" w:rsidRDefault="00976B01" w:rsidP="00EA2D47">
            <w:pPr>
              <w:pStyle w:val="Sinespaciado"/>
              <w:ind w:left="708"/>
              <w:rPr>
                <w:rFonts w:ascii="Arial" w:hAnsi="Arial" w:cs="Arial"/>
                <w:sz w:val="16"/>
                <w:szCs w:val="16"/>
              </w:rPr>
            </w:pPr>
            <w:r w:rsidRPr="00EA2D47">
              <w:rPr>
                <w:rFonts w:ascii="Arial" w:hAnsi="Arial" w:cs="Arial"/>
                <w:sz w:val="16"/>
                <w:szCs w:val="16"/>
              </w:rPr>
              <w:t>Mobiliario y Equipo Educacional y Recreativo</w:t>
            </w:r>
          </w:p>
        </w:tc>
        <w:tc>
          <w:tcPr>
            <w:tcW w:w="1077" w:type="pct"/>
            <w:shd w:val="clear" w:color="auto" w:fill="auto"/>
            <w:vAlign w:val="center"/>
          </w:tcPr>
          <w:p w14:paraId="040EBDB9" w14:textId="6B15491E" w:rsidR="00976B01"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EA2D47">
        <w:trPr>
          <w:trHeight w:hRule="exact" w:val="341"/>
        </w:trPr>
        <w:tc>
          <w:tcPr>
            <w:tcW w:w="3923" w:type="pct"/>
            <w:shd w:val="clear" w:color="auto" w:fill="auto"/>
            <w:vAlign w:val="center"/>
          </w:tcPr>
          <w:p w14:paraId="0DA064C0" w14:textId="49ABDE6C" w:rsidR="00976B01" w:rsidRPr="00EA2D47" w:rsidRDefault="00976B01" w:rsidP="00EA2D47">
            <w:pPr>
              <w:pStyle w:val="Sinespaciado"/>
              <w:ind w:left="708"/>
              <w:rPr>
                <w:rFonts w:ascii="Arial" w:hAnsi="Arial" w:cs="Arial"/>
                <w:sz w:val="16"/>
                <w:szCs w:val="16"/>
              </w:rPr>
            </w:pPr>
            <w:r w:rsidRPr="00EA2D47">
              <w:rPr>
                <w:rFonts w:ascii="Arial" w:hAnsi="Arial" w:cs="Arial"/>
                <w:sz w:val="16"/>
                <w:szCs w:val="16"/>
              </w:rPr>
              <w:t>Equipo e Instrumental Médico y de Laboratorio</w:t>
            </w:r>
          </w:p>
        </w:tc>
        <w:tc>
          <w:tcPr>
            <w:tcW w:w="1077" w:type="pct"/>
            <w:shd w:val="clear" w:color="auto" w:fill="auto"/>
            <w:vAlign w:val="center"/>
          </w:tcPr>
          <w:p w14:paraId="5D45C3EF" w14:textId="4968A799" w:rsidR="00976B01"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EA2D47">
        <w:trPr>
          <w:trHeight w:hRule="exact" w:val="313"/>
        </w:trPr>
        <w:tc>
          <w:tcPr>
            <w:tcW w:w="3923" w:type="pct"/>
            <w:shd w:val="clear" w:color="auto" w:fill="auto"/>
            <w:vAlign w:val="center"/>
          </w:tcPr>
          <w:p w14:paraId="705136F8" w14:textId="414B8DDB" w:rsidR="00976B01" w:rsidRPr="00EA2D47" w:rsidRDefault="00976B01" w:rsidP="00EA2D47">
            <w:pPr>
              <w:pStyle w:val="Sinespaciado"/>
              <w:ind w:left="708"/>
              <w:rPr>
                <w:rFonts w:ascii="Arial" w:hAnsi="Arial" w:cs="Arial"/>
                <w:sz w:val="16"/>
                <w:szCs w:val="16"/>
              </w:rPr>
            </w:pPr>
            <w:r w:rsidRPr="00EA2D47">
              <w:rPr>
                <w:rFonts w:ascii="Arial" w:hAnsi="Arial" w:cs="Arial"/>
                <w:sz w:val="16"/>
                <w:szCs w:val="16"/>
              </w:rPr>
              <w:t>Vehículos y Equipo de Transporte</w:t>
            </w:r>
          </w:p>
        </w:tc>
        <w:tc>
          <w:tcPr>
            <w:tcW w:w="1077" w:type="pct"/>
            <w:shd w:val="clear" w:color="auto" w:fill="auto"/>
            <w:vAlign w:val="center"/>
          </w:tcPr>
          <w:p w14:paraId="76B6B496" w14:textId="464D48B5" w:rsidR="00976B01"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EA2D47">
        <w:trPr>
          <w:trHeight w:hRule="exact" w:val="334"/>
        </w:trPr>
        <w:tc>
          <w:tcPr>
            <w:tcW w:w="3923" w:type="pct"/>
            <w:shd w:val="clear" w:color="auto" w:fill="auto"/>
            <w:vAlign w:val="center"/>
          </w:tcPr>
          <w:p w14:paraId="1F952361" w14:textId="3C9D8542" w:rsidR="00976B01" w:rsidRPr="00EA2D47" w:rsidRDefault="00A15167" w:rsidP="00EA2D47">
            <w:pPr>
              <w:pStyle w:val="Sinespaciado"/>
              <w:ind w:left="708"/>
              <w:rPr>
                <w:rFonts w:ascii="Arial" w:hAnsi="Arial" w:cs="Arial"/>
                <w:sz w:val="16"/>
                <w:szCs w:val="16"/>
              </w:rPr>
            </w:pPr>
            <w:r w:rsidRPr="00EA2D47">
              <w:rPr>
                <w:rFonts w:ascii="Arial" w:hAnsi="Arial" w:cs="Arial"/>
                <w:sz w:val="16"/>
                <w:szCs w:val="16"/>
              </w:rPr>
              <w:t>Equipo de Defensa y Seguridad</w:t>
            </w:r>
          </w:p>
        </w:tc>
        <w:tc>
          <w:tcPr>
            <w:tcW w:w="1077" w:type="pct"/>
            <w:shd w:val="clear" w:color="auto" w:fill="auto"/>
            <w:vAlign w:val="center"/>
          </w:tcPr>
          <w:p w14:paraId="377AFFA1" w14:textId="61632B28" w:rsidR="00976B01"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EA2D47">
        <w:trPr>
          <w:trHeight w:hRule="exact" w:val="323"/>
        </w:trPr>
        <w:tc>
          <w:tcPr>
            <w:tcW w:w="3923" w:type="pct"/>
            <w:shd w:val="clear" w:color="auto" w:fill="auto"/>
            <w:vAlign w:val="center"/>
          </w:tcPr>
          <w:p w14:paraId="1190C72D" w14:textId="78E29A40" w:rsidR="00976B01" w:rsidRPr="00EA2D47" w:rsidRDefault="00A15167" w:rsidP="00EA2D47">
            <w:pPr>
              <w:pStyle w:val="Sinespaciado"/>
              <w:ind w:left="708"/>
              <w:rPr>
                <w:rFonts w:ascii="Arial" w:hAnsi="Arial" w:cs="Arial"/>
                <w:sz w:val="16"/>
                <w:szCs w:val="16"/>
              </w:rPr>
            </w:pPr>
            <w:r w:rsidRPr="00EA2D47">
              <w:rPr>
                <w:rFonts w:ascii="Arial" w:hAnsi="Arial" w:cs="Arial"/>
                <w:sz w:val="16"/>
                <w:szCs w:val="16"/>
              </w:rPr>
              <w:t>Maquinaria, Otros Equipos y Herramientas</w:t>
            </w:r>
          </w:p>
        </w:tc>
        <w:tc>
          <w:tcPr>
            <w:tcW w:w="1077" w:type="pct"/>
            <w:shd w:val="clear" w:color="auto" w:fill="auto"/>
            <w:vAlign w:val="center"/>
          </w:tcPr>
          <w:p w14:paraId="7A35C669" w14:textId="0009A467" w:rsidR="00976B01" w:rsidRPr="00EA2D47" w:rsidRDefault="00D22C4B" w:rsidP="00EA2D47">
            <w:pPr>
              <w:pStyle w:val="Sinespaciado"/>
              <w:jc w:val="right"/>
              <w:rPr>
                <w:rFonts w:ascii="Arial" w:hAnsi="Arial" w:cs="Arial"/>
                <w:sz w:val="16"/>
                <w:szCs w:val="16"/>
              </w:rPr>
            </w:pPr>
            <w:r>
              <w:rPr>
                <w:rFonts w:ascii="Arial" w:hAnsi="Arial" w:cs="Arial"/>
                <w:sz w:val="16"/>
                <w:szCs w:val="16"/>
              </w:rPr>
              <w:t>29,299.00</w:t>
            </w:r>
          </w:p>
        </w:tc>
      </w:tr>
      <w:tr w:rsidR="00976B01" w:rsidRPr="00BF487F" w14:paraId="217AEB10" w14:textId="77777777" w:rsidTr="00EA2D47">
        <w:trPr>
          <w:trHeight w:hRule="exact" w:val="327"/>
        </w:trPr>
        <w:tc>
          <w:tcPr>
            <w:tcW w:w="3923" w:type="pct"/>
            <w:shd w:val="clear" w:color="auto" w:fill="auto"/>
            <w:vAlign w:val="center"/>
          </w:tcPr>
          <w:p w14:paraId="1A0F878D" w14:textId="72322083" w:rsidR="00976B01" w:rsidRPr="00EA2D47" w:rsidRDefault="00A15167" w:rsidP="00EA2D47">
            <w:pPr>
              <w:pStyle w:val="Sinespaciado"/>
              <w:ind w:left="708"/>
              <w:rPr>
                <w:rFonts w:ascii="Arial" w:hAnsi="Arial" w:cs="Arial"/>
                <w:sz w:val="16"/>
                <w:szCs w:val="16"/>
              </w:rPr>
            </w:pPr>
            <w:r w:rsidRPr="00EA2D47">
              <w:rPr>
                <w:rFonts w:ascii="Arial" w:hAnsi="Arial" w:cs="Arial"/>
                <w:sz w:val="16"/>
                <w:szCs w:val="16"/>
              </w:rPr>
              <w:t>Activos Biológicos</w:t>
            </w:r>
          </w:p>
        </w:tc>
        <w:tc>
          <w:tcPr>
            <w:tcW w:w="1077" w:type="pct"/>
            <w:shd w:val="clear" w:color="auto" w:fill="auto"/>
            <w:vAlign w:val="center"/>
          </w:tcPr>
          <w:p w14:paraId="60CFDDC0" w14:textId="232D5FF6" w:rsidR="00976B01"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EA2D47">
        <w:trPr>
          <w:trHeight w:hRule="exact" w:val="332"/>
        </w:trPr>
        <w:tc>
          <w:tcPr>
            <w:tcW w:w="3923" w:type="pct"/>
            <w:shd w:val="clear" w:color="auto" w:fill="auto"/>
            <w:vAlign w:val="center"/>
          </w:tcPr>
          <w:p w14:paraId="03989643" w14:textId="35A2C31A" w:rsidR="00976B01" w:rsidRPr="00EA2D47" w:rsidRDefault="00A15167" w:rsidP="00EA2D47">
            <w:pPr>
              <w:pStyle w:val="Sinespaciado"/>
              <w:ind w:left="708"/>
              <w:rPr>
                <w:rFonts w:ascii="Arial" w:hAnsi="Arial" w:cs="Arial"/>
                <w:sz w:val="16"/>
                <w:szCs w:val="16"/>
              </w:rPr>
            </w:pPr>
            <w:r w:rsidRPr="00EA2D47">
              <w:rPr>
                <w:rFonts w:ascii="Arial" w:hAnsi="Arial" w:cs="Arial"/>
                <w:sz w:val="16"/>
                <w:szCs w:val="16"/>
              </w:rPr>
              <w:t>Bienes Inmuebles</w:t>
            </w:r>
          </w:p>
        </w:tc>
        <w:tc>
          <w:tcPr>
            <w:tcW w:w="1077" w:type="pct"/>
            <w:shd w:val="clear" w:color="auto" w:fill="auto"/>
            <w:vAlign w:val="center"/>
          </w:tcPr>
          <w:p w14:paraId="0FC94CD4" w14:textId="59B8C7E7" w:rsidR="00976B01" w:rsidRPr="00EA2D47" w:rsidRDefault="00D22C4B" w:rsidP="00EA2D47">
            <w:pPr>
              <w:pStyle w:val="Sinespaciado"/>
              <w:jc w:val="right"/>
              <w:rPr>
                <w:rFonts w:ascii="Arial" w:hAnsi="Arial" w:cs="Arial"/>
                <w:sz w:val="16"/>
                <w:szCs w:val="16"/>
              </w:rPr>
            </w:pPr>
            <w:r>
              <w:rPr>
                <w:rFonts w:ascii="Arial" w:hAnsi="Arial" w:cs="Arial"/>
                <w:sz w:val="16"/>
                <w:szCs w:val="16"/>
              </w:rPr>
              <w:t>1,155,191.17</w:t>
            </w:r>
          </w:p>
        </w:tc>
      </w:tr>
      <w:tr w:rsidR="00976B01" w:rsidRPr="00BF487F" w14:paraId="55EE3416" w14:textId="77777777" w:rsidTr="00EA2D47">
        <w:trPr>
          <w:trHeight w:hRule="exact" w:val="321"/>
        </w:trPr>
        <w:tc>
          <w:tcPr>
            <w:tcW w:w="3923" w:type="pct"/>
            <w:shd w:val="clear" w:color="auto" w:fill="auto"/>
            <w:vAlign w:val="center"/>
          </w:tcPr>
          <w:p w14:paraId="4A5CB627" w14:textId="7A7903F7" w:rsidR="00976B01" w:rsidRPr="00EA2D47" w:rsidRDefault="00A15167" w:rsidP="00EA2D47">
            <w:pPr>
              <w:pStyle w:val="Sinespaciado"/>
              <w:ind w:left="708"/>
              <w:rPr>
                <w:rFonts w:ascii="Arial" w:hAnsi="Arial" w:cs="Arial"/>
                <w:sz w:val="16"/>
                <w:szCs w:val="16"/>
              </w:rPr>
            </w:pPr>
            <w:r w:rsidRPr="00EA2D47">
              <w:rPr>
                <w:rFonts w:ascii="Arial" w:hAnsi="Arial" w:cs="Arial"/>
                <w:sz w:val="16"/>
                <w:szCs w:val="16"/>
              </w:rPr>
              <w:t>Activos Intangibles</w:t>
            </w:r>
          </w:p>
        </w:tc>
        <w:tc>
          <w:tcPr>
            <w:tcW w:w="1077" w:type="pct"/>
            <w:shd w:val="clear" w:color="auto" w:fill="auto"/>
            <w:vAlign w:val="center"/>
          </w:tcPr>
          <w:p w14:paraId="61C4CCB5" w14:textId="5F2DC5D5" w:rsidR="00976B01" w:rsidRPr="00EA2D47" w:rsidRDefault="00D22C4B" w:rsidP="00EA2D47">
            <w:pPr>
              <w:pStyle w:val="Sinespaciado"/>
              <w:jc w:val="right"/>
              <w:rPr>
                <w:rFonts w:ascii="Arial" w:hAnsi="Arial" w:cs="Arial"/>
                <w:sz w:val="16"/>
                <w:szCs w:val="16"/>
              </w:rPr>
            </w:pPr>
            <w:r>
              <w:rPr>
                <w:rFonts w:ascii="Arial" w:hAnsi="Arial" w:cs="Arial"/>
                <w:sz w:val="16"/>
                <w:szCs w:val="16"/>
              </w:rPr>
              <w:t>5,512.32</w:t>
            </w:r>
          </w:p>
        </w:tc>
      </w:tr>
      <w:tr w:rsidR="00A15167" w:rsidRPr="00BF487F" w14:paraId="796387D9" w14:textId="77777777" w:rsidTr="00EA2D47">
        <w:trPr>
          <w:trHeight w:hRule="exact" w:val="325"/>
        </w:trPr>
        <w:tc>
          <w:tcPr>
            <w:tcW w:w="3923" w:type="pct"/>
            <w:shd w:val="clear" w:color="auto" w:fill="auto"/>
            <w:vAlign w:val="center"/>
          </w:tcPr>
          <w:p w14:paraId="73012327" w14:textId="4EB4FF91"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Obra Pública en Bienes de Dominio Público</w:t>
            </w:r>
          </w:p>
        </w:tc>
        <w:tc>
          <w:tcPr>
            <w:tcW w:w="1077" w:type="pct"/>
            <w:shd w:val="clear" w:color="auto" w:fill="auto"/>
            <w:vAlign w:val="center"/>
          </w:tcPr>
          <w:p w14:paraId="0DAE78F8" w14:textId="24867F83" w:rsidR="00A15167" w:rsidRPr="00EA2D47" w:rsidRDefault="00D22C4B" w:rsidP="00EA2D47">
            <w:pPr>
              <w:pStyle w:val="Sinespaciado"/>
              <w:jc w:val="right"/>
              <w:rPr>
                <w:rFonts w:ascii="Arial" w:hAnsi="Arial" w:cs="Arial"/>
                <w:sz w:val="16"/>
                <w:szCs w:val="16"/>
              </w:rPr>
            </w:pPr>
            <w:r>
              <w:rPr>
                <w:rFonts w:ascii="Arial" w:hAnsi="Arial" w:cs="Arial"/>
                <w:sz w:val="16"/>
                <w:szCs w:val="16"/>
              </w:rPr>
              <w:t>34,707,218.86</w:t>
            </w:r>
          </w:p>
        </w:tc>
      </w:tr>
      <w:tr w:rsidR="00A15167" w:rsidRPr="00BF487F" w14:paraId="4D0B0900" w14:textId="77777777" w:rsidTr="00EA2D47">
        <w:trPr>
          <w:trHeight w:hRule="exact" w:val="313"/>
        </w:trPr>
        <w:tc>
          <w:tcPr>
            <w:tcW w:w="3923" w:type="pct"/>
            <w:shd w:val="clear" w:color="auto" w:fill="auto"/>
            <w:vAlign w:val="center"/>
          </w:tcPr>
          <w:p w14:paraId="7A5F9427" w14:textId="3A7A4982"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Obra Pública en Bienes Propios</w:t>
            </w:r>
          </w:p>
        </w:tc>
        <w:tc>
          <w:tcPr>
            <w:tcW w:w="1077" w:type="pct"/>
            <w:shd w:val="clear" w:color="auto" w:fill="auto"/>
            <w:vAlign w:val="center"/>
          </w:tcPr>
          <w:p w14:paraId="3FC393D4" w14:textId="7EF0DD03"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EA2D47">
        <w:trPr>
          <w:trHeight w:hRule="exact" w:val="334"/>
        </w:trPr>
        <w:tc>
          <w:tcPr>
            <w:tcW w:w="3923" w:type="pct"/>
            <w:shd w:val="clear" w:color="auto" w:fill="auto"/>
            <w:vAlign w:val="center"/>
          </w:tcPr>
          <w:p w14:paraId="3B652ECD" w14:textId="5F49424E"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Acciones y Participaciones de Capital</w:t>
            </w:r>
          </w:p>
        </w:tc>
        <w:tc>
          <w:tcPr>
            <w:tcW w:w="1077" w:type="pct"/>
            <w:shd w:val="clear" w:color="auto" w:fill="auto"/>
            <w:vAlign w:val="center"/>
          </w:tcPr>
          <w:p w14:paraId="33C1343B" w14:textId="516A02F0"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EA2D47">
        <w:trPr>
          <w:trHeight w:hRule="exact" w:val="339"/>
        </w:trPr>
        <w:tc>
          <w:tcPr>
            <w:tcW w:w="3923" w:type="pct"/>
            <w:shd w:val="clear" w:color="auto" w:fill="auto"/>
            <w:vAlign w:val="center"/>
          </w:tcPr>
          <w:p w14:paraId="3CF288FD" w14:textId="610E5B41"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Compra de Títulos y Valores</w:t>
            </w:r>
          </w:p>
        </w:tc>
        <w:tc>
          <w:tcPr>
            <w:tcW w:w="1077" w:type="pct"/>
            <w:shd w:val="clear" w:color="auto" w:fill="auto"/>
            <w:vAlign w:val="center"/>
          </w:tcPr>
          <w:p w14:paraId="3F7E2ED2" w14:textId="699F108A"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EA2D47">
        <w:trPr>
          <w:trHeight w:hRule="exact" w:val="311"/>
        </w:trPr>
        <w:tc>
          <w:tcPr>
            <w:tcW w:w="3923" w:type="pct"/>
            <w:shd w:val="clear" w:color="auto" w:fill="auto"/>
            <w:vAlign w:val="center"/>
          </w:tcPr>
          <w:p w14:paraId="63B89C24" w14:textId="3272FF07"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Concesión de Préstamos</w:t>
            </w:r>
          </w:p>
        </w:tc>
        <w:tc>
          <w:tcPr>
            <w:tcW w:w="1077" w:type="pct"/>
            <w:shd w:val="clear" w:color="auto" w:fill="auto"/>
            <w:vAlign w:val="center"/>
          </w:tcPr>
          <w:p w14:paraId="3C4AEEAA" w14:textId="3FC41E9C"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EA2D47">
        <w:trPr>
          <w:trHeight w:hRule="exact" w:val="332"/>
        </w:trPr>
        <w:tc>
          <w:tcPr>
            <w:tcW w:w="3923" w:type="pct"/>
            <w:shd w:val="clear" w:color="auto" w:fill="auto"/>
            <w:vAlign w:val="center"/>
          </w:tcPr>
          <w:p w14:paraId="622C2CEB" w14:textId="69C69083"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Inversiones en Fideicomisos, Mandatos y Otros Análogos</w:t>
            </w:r>
          </w:p>
        </w:tc>
        <w:tc>
          <w:tcPr>
            <w:tcW w:w="1077" w:type="pct"/>
            <w:shd w:val="clear" w:color="auto" w:fill="auto"/>
            <w:vAlign w:val="center"/>
          </w:tcPr>
          <w:p w14:paraId="53C41454" w14:textId="12F06B52"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EA2D47">
        <w:trPr>
          <w:trHeight w:hRule="exact" w:val="321"/>
        </w:trPr>
        <w:tc>
          <w:tcPr>
            <w:tcW w:w="3923" w:type="pct"/>
            <w:shd w:val="clear" w:color="auto" w:fill="auto"/>
            <w:vAlign w:val="center"/>
          </w:tcPr>
          <w:p w14:paraId="2DEF15E3" w14:textId="60A6FAFD"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Provisiones para Contingencias y Otras Erogaciones Especiales</w:t>
            </w:r>
          </w:p>
        </w:tc>
        <w:tc>
          <w:tcPr>
            <w:tcW w:w="1077" w:type="pct"/>
            <w:shd w:val="clear" w:color="auto" w:fill="auto"/>
            <w:vAlign w:val="center"/>
          </w:tcPr>
          <w:p w14:paraId="482770EB" w14:textId="5B4DF071"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EA2D47">
        <w:trPr>
          <w:trHeight w:hRule="exact" w:val="325"/>
        </w:trPr>
        <w:tc>
          <w:tcPr>
            <w:tcW w:w="3923" w:type="pct"/>
            <w:shd w:val="clear" w:color="auto" w:fill="auto"/>
            <w:vAlign w:val="center"/>
          </w:tcPr>
          <w:p w14:paraId="7236AC1B" w14:textId="10B82E87"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Amortización de la Deuda Pública</w:t>
            </w:r>
          </w:p>
        </w:tc>
        <w:tc>
          <w:tcPr>
            <w:tcW w:w="1077" w:type="pct"/>
            <w:shd w:val="clear" w:color="auto" w:fill="auto"/>
            <w:vAlign w:val="center"/>
          </w:tcPr>
          <w:p w14:paraId="36758131" w14:textId="2F22A5AF" w:rsidR="00A15167" w:rsidRPr="00EA2D47" w:rsidRDefault="00D22C4B" w:rsidP="00EA2D47">
            <w:pPr>
              <w:pStyle w:val="Sinespaciado"/>
              <w:jc w:val="right"/>
              <w:rPr>
                <w:rFonts w:ascii="Arial" w:hAnsi="Arial" w:cs="Arial"/>
                <w:sz w:val="16"/>
                <w:szCs w:val="16"/>
              </w:rPr>
            </w:pPr>
            <w:r>
              <w:rPr>
                <w:rFonts w:ascii="Arial" w:hAnsi="Arial" w:cs="Arial"/>
                <w:sz w:val="16"/>
                <w:szCs w:val="16"/>
              </w:rPr>
              <w:t>71,182.80</w:t>
            </w:r>
          </w:p>
        </w:tc>
      </w:tr>
      <w:tr w:rsidR="00A15167" w:rsidRPr="00BF487F" w14:paraId="465306DA" w14:textId="77777777" w:rsidTr="00EA2D47">
        <w:trPr>
          <w:trHeight w:hRule="exact" w:val="329"/>
        </w:trPr>
        <w:tc>
          <w:tcPr>
            <w:tcW w:w="3923" w:type="pct"/>
            <w:shd w:val="clear" w:color="auto" w:fill="auto"/>
            <w:vAlign w:val="center"/>
          </w:tcPr>
          <w:p w14:paraId="33C90BFC" w14:textId="263FAA67"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Adeudos de Ejercicios Fiscales Anteriores (ADEFAS)</w:t>
            </w:r>
          </w:p>
        </w:tc>
        <w:tc>
          <w:tcPr>
            <w:tcW w:w="1077" w:type="pct"/>
            <w:shd w:val="clear" w:color="auto" w:fill="auto"/>
            <w:vAlign w:val="center"/>
          </w:tcPr>
          <w:p w14:paraId="42DD7EB7" w14:textId="76BAA174" w:rsidR="00A15167" w:rsidRPr="00EA2D47" w:rsidRDefault="00D22C4B" w:rsidP="00EA2D47">
            <w:pPr>
              <w:pStyle w:val="Sinespaciado"/>
              <w:jc w:val="right"/>
              <w:rPr>
                <w:rFonts w:ascii="Arial" w:hAnsi="Arial" w:cs="Arial"/>
                <w:sz w:val="16"/>
                <w:szCs w:val="16"/>
              </w:rPr>
            </w:pPr>
            <w:r>
              <w:rPr>
                <w:rFonts w:ascii="Arial" w:hAnsi="Arial" w:cs="Arial"/>
                <w:sz w:val="16"/>
                <w:szCs w:val="16"/>
              </w:rPr>
              <w:t>3,797,145.16</w:t>
            </w:r>
          </w:p>
        </w:tc>
      </w:tr>
      <w:tr w:rsidR="00A15167" w:rsidRPr="00BF487F" w14:paraId="21637212" w14:textId="77777777" w:rsidTr="00EA2D47">
        <w:trPr>
          <w:trHeight w:hRule="exact" w:val="317"/>
        </w:trPr>
        <w:tc>
          <w:tcPr>
            <w:tcW w:w="3923" w:type="pct"/>
            <w:shd w:val="clear" w:color="auto" w:fill="auto"/>
            <w:vAlign w:val="center"/>
          </w:tcPr>
          <w:p w14:paraId="28138283" w14:textId="10F3559E"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Otros Egresos Presupuestarios No Contables</w:t>
            </w:r>
          </w:p>
        </w:tc>
        <w:tc>
          <w:tcPr>
            <w:tcW w:w="1077" w:type="pct"/>
            <w:shd w:val="clear" w:color="auto" w:fill="auto"/>
            <w:vAlign w:val="center"/>
          </w:tcPr>
          <w:p w14:paraId="0F82A0E7" w14:textId="14A56C4B"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EA2D47">
        <w:trPr>
          <w:trHeight w:hRule="exact" w:val="323"/>
        </w:trPr>
        <w:tc>
          <w:tcPr>
            <w:tcW w:w="3923" w:type="pct"/>
            <w:shd w:val="clear" w:color="auto" w:fill="auto"/>
            <w:vAlign w:val="center"/>
          </w:tcPr>
          <w:p w14:paraId="65BD31C9" w14:textId="484F03C4" w:rsidR="00A15167" w:rsidRPr="00EA2D47" w:rsidRDefault="00A15167" w:rsidP="00BF487F">
            <w:pPr>
              <w:pStyle w:val="Sinespaciado"/>
              <w:rPr>
                <w:rFonts w:ascii="Arial" w:hAnsi="Arial" w:cs="Arial"/>
                <w:b/>
                <w:sz w:val="16"/>
                <w:szCs w:val="16"/>
              </w:rPr>
            </w:pPr>
            <w:r w:rsidRPr="00EA2D47">
              <w:rPr>
                <w:rFonts w:ascii="Arial" w:hAnsi="Arial" w:cs="Arial"/>
                <w:b/>
                <w:bCs/>
                <w:sz w:val="16"/>
                <w:szCs w:val="16"/>
              </w:rPr>
              <w:t>3. Más Gastos Contables No Presupuestarios</w:t>
            </w:r>
          </w:p>
        </w:tc>
        <w:tc>
          <w:tcPr>
            <w:tcW w:w="1077" w:type="pct"/>
            <w:shd w:val="clear" w:color="auto" w:fill="auto"/>
            <w:vAlign w:val="center"/>
          </w:tcPr>
          <w:p w14:paraId="262BDF56" w14:textId="6B57C408" w:rsidR="00A15167" w:rsidRPr="00EA2D47" w:rsidRDefault="00D22C4B" w:rsidP="00EA2D47">
            <w:pPr>
              <w:pStyle w:val="Sinespaciado"/>
              <w:jc w:val="right"/>
              <w:rPr>
                <w:rFonts w:ascii="Arial" w:hAnsi="Arial" w:cs="Arial"/>
                <w:b/>
                <w:sz w:val="16"/>
                <w:szCs w:val="16"/>
              </w:rPr>
            </w:pPr>
            <w:r>
              <w:rPr>
                <w:rFonts w:ascii="Arial" w:hAnsi="Arial" w:cs="Arial"/>
                <w:b/>
                <w:bCs/>
                <w:sz w:val="16"/>
                <w:szCs w:val="16"/>
              </w:rPr>
              <w:t>36,141,928.35</w:t>
            </w:r>
          </w:p>
        </w:tc>
      </w:tr>
      <w:tr w:rsidR="00A15167" w:rsidRPr="00BF487F" w14:paraId="7B4A0956" w14:textId="77777777" w:rsidTr="00EA2D47">
        <w:trPr>
          <w:trHeight w:hRule="exact" w:val="327"/>
        </w:trPr>
        <w:tc>
          <w:tcPr>
            <w:tcW w:w="3923" w:type="pct"/>
            <w:shd w:val="clear" w:color="auto" w:fill="auto"/>
            <w:vAlign w:val="center"/>
          </w:tcPr>
          <w:p w14:paraId="7DCD44B5" w14:textId="06ED0BB5"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584087C0" w:rsidR="00A15167" w:rsidRPr="00EA2D47" w:rsidRDefault="00D22C4B" w:rsidP="00EA2D47">
            <w:pPr>
              <w:pStyle w:val="Sinespaciado"/>
              <w:jc w:val="right"/>
              <w:rPr>
                <w:rFonts w:ascii="Arial" w:hAnsi="Arial" w:cs="Arial"/>
                <w:sz w:val="16"/>
                <w:szCs w:val="16"/>
              </w:rPr>
            </w:pPr>
            <w:r>
              <w:rPr>
                <w:rFonts w:ascii="Arial" w:hAnsi="Arial" w:cs="Arial"/>
                <w:sz w:val="16"/>
                <w:szCs w:val="16"/>
              </w:rPr>
              <w:t>754,518.32</w:t>
            </w:r>
          </w:p>
        </w:tc>
      </w:tr>
      <w:tr w:rsidR="00A15167" w:rsidRPr="00BF487F" w14:paraId="13D325CD" w14:textId="77777777" w:rsidTr="00EA2D47">
        <w:trPr>
          <w:trHeight w:hRule="exact" w:val="315"/>
        </w:trPr>
        <w:tc>
          <w:tcPr>
            <w:tcW w:w="3923" w:type="pct"/>
            <w:shd w:val="clear" w:color="auto" w:fill="auto"/>
            <w:vAlign w:val="center"/>
          </w:tcPr>
          <w:p w14:paraId="62551DE1" w14:textId="072260D8"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Provisiones</w:t>
            </w:r>
          </w:p>
        </w:tc>
        <w:tc>
          <w:tcPr>
            <w:tcW w:w="1077" w:type="pct"/>
            <w:shd w:val="clear" w:color="auto" w:fill="auto"/>
            <w:vAlign w:val="center"/>
          </w:tcPr>
          <w:p w14:paraId="76682151" w14:textId="4D03621B"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EA2D47">
        <w:trPr>
          <w:trHeight w:hRule="exact" w:val="321"/>
        </w:trPr>
        <w:tc>
          <w:tcPr>
            <w:tcW w:w="3923" w:type="pct"/>
            <w:shd w:val="clear" w:color="auto" w:fill="auto"/>
            <w:vAlign w:val="center"/>
          </w:tcPr>
          <w:p w14:paraId="7F0F44BB" w14:textId="1B10B3B6"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Disminución de Inventarios</w:t>
            </w:r>
          </w:p>
        </w:tc>
        <w:tc>
          <w:tcPr>
            <w:tcW w:w="1077" w:type="pct"/>
            <w:shd w:val="clear" w:color="auto" w:fill="auto"/>
            <w:vAlign w:val="center"/>
          </w:tcPr>
          <w:p w14:paraId="07CCC5AE" w14:textId="08D2A343"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EA2D47">
        <w:trPr>
          <w:trHeight w:hRule="exact" w:val="309"/>
        </w:trPr>
        <w:tc>
          <w:tcPr>
            <w:tcW w:w="3923" w:type="pct"/>
            <w:shd w:val="clear" w:color="auto" w:fill="auto"/>
            <w:vAlign w:val="center"/>
          </w:tcPr>
          <w:p w14:paraId="007A1C64" w14:textId="5E1F8451"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60C5559F"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EA2D47">
        <w:trPr>
          <w:trHeight w:hRule="exact" w:val="329"/>
        </w:trPr>
        <w:tc>
          <w:tcPr>
            <w:tcW w:w="3923" w:type="pct"/>
            <w:shd w:val="clear" w:color="auto" w:fill="auto"/>
            <w:vAlign w:val="center"/>
          </w:tcPr>
          <w:p w14:paraId="69851DD4" w14:textId="47BEB2C5"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Aumento por Insuficiencia de Provisiones</w:t>
            </w:r>
          </w:p>
        </w:tc>
        <w:tc>
          <w:tcPr>
            <w:tcW w:w="1077" w:type="pct"/>
            <w:shd w:val="clear" w:color="auto" w:fill="auto"/>
            <w:vAlign w:val="center"/>
          </w:tcPr>
          <w:p w14:paraId="32D64C92" w14:textId="7F28D7DD" w:rsidR="00A15167" w:rsidRPr="00EA2D47" w:rsidRDefault="00D22C4B" w:rsidP="00EA2D47">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EA2D47">
        <w:trPr>
          <w:trHeight w:hRule="exact" w:val="334"/>
        </w:trPr>
        <w:tc>
          <w:tcPr>
            <w:tcW w:w="3923" w:type="pct"/>
            <w:shd w:val="clear" w:color="auto" w:fill="auto"/>
            <w:vAlign w:val="center"/>
          </w:tcPr>
          <w:p w14:paraId="7192353F" w14:textId="52661380"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Otros Gastos</w:t>
            </w:r>
          </w:p>
        </w:tc>
        <w:tc>
          <w:tcPr>
            <w:tcW w:w="1077" w:type="pct"/>
            <w:shd w:val="clear" w:color="auto" w:fill="auto"/>
            <w:vAlign w:val="center"/>
          </w:tcPr>
          <w:p w14:paraId="11119E3C" w14:textId="39656AA4" w:rsidR="00A15167" w:rsidRPr="00EA2D47" w:rsidRDefault="00D22C4B" w:rsidP="00EA2D47">
            <w:pPr>
              <w:pStyle w:val="Sinespaciado"/>
              <w:jc w:val="right"/>
              <w:rPr>
                <w:rFonts w:ascii="Arial" w:hAnsi="Arial" w:cs="Arial"/>
                <w:sz w:val="16"/>
                <w:szCs w:val="16"/>
              </w:rPr>
            </w:pPr>
            <w:r>
              <w:rPr>
                <w:rFonts w:ascii="Arial" w:hAnsi="Arial" w:cs="Arial"/>
                <w:sz w:val="16"/>
                <w:szCs w:val="16"/>
              </w:rPr>
              <w:t>25,000.00</w:t>
            </w:r>
          </w:p>
        </w:tc>
      </w:tr>
      <w:tr w:rsidR="00A15167" w:rsidRPr="00BF487F" w14:paraId="064570ED" w14:textId="77777777" w:rsidTr="00EA2D47">
        <w:trPr>
          <w:trHeight w:hRule="exact" w:val="323"/>
        </w:trPr>
        <w:tc>
          <w:tcPr>
            <w:tcW w:w="3923" w:type="pct"/>
            <w:shd w:val="clear" w:color="auto" w:fill="auto"/>
            <w:vAlign w:val="center"/>
          </w:tcPr>
          <w:p w14:paraId="4D6A116B" w14:textId="3990B9F5" w:rsidR="00A15167" w:rsidRPr="00EA2D47" w:rsidRDefault="00A15167" w:rsidP="00EA2D47">
            <w:pPr>
              <w:pStyle w:val="Sinespaciado"/>
              <w:ind w:left="708"/>
              <w:rPr>
                <w:rFonts w:ascii="Arial" w:hAnsi="Arial" w:cs="Arial"/>
                <w:sz w:val="16"/>
                <w:szCs w:val="16"/>
              </w:rPr>
            </w:pPr>
            <w:r w:rsidRPr="00EA2D47">
              <w:rPr>
                <w:rFonts w:ascii="Arial" w:hAnsi="Arial" w:cs="Arial"/>
                <w:sz w:val="16"/>
                <w:szCs w:val="16"/>
              </w:rPr>
              <w:t>Otros Gastos Contables No Presupuestarios</w:t>
            </w:r>
          </w:p>
        </w:tc>
        <w:tc>
          <w:tcPr>
            <w:tcW w:w="1077" w:type="pct"/>
            <w:shd w:val="clear" w:color="auto" w:fill="auto"/>
            <w:vAlign w:val="center"/>
          </w:tcPr>
          <w:p w14:paraId="792B1EB1" w14:textId="07F179A6" w:rsidR="00A15167" w:rsidRPr="00EA2D47" w:rsidRDefault="00D22C4B" w:rsidP="00EA2D47">
            <w:pPr>
              <w:pStyle w:val="Sinespaciado"/>
              <w:jc w:val="right"/>
              <w:rPr>
                <w:rFonts w:ascii="Arial" w:hAnsi="Arial" w:cs="Arial"/>
                <w:sz w:val="16"/>
                <w:szCs w:val="16"/>
              </w:rPr>
            </w:pPr>
            <w:r>
              <w:rPr>
                <w:rFonts w:ascii="Arial" w:hAnsi="Arial" w:cs="Arial"/>
                <w:sz w:val="16"/>
                <w:szCs w:val="16"/>
              </w:rPr>
              <w:t>35,362,410.03</w:t>
            </w:r>
          </w:p>
        </w:tc>
      </w:tr>
      <w:tr w:rsidR="00A15167" w:rsidRPr="00BF487F" w14:paraId="6F369E15" w14:textId="77777777" w:rsidTr="00EA2D47">
        <w:trPr>
          <w:trHeight w:hRule="exact" w:val="327"/>
        </w:trPr>
        <w:tc>
          <w:tcPr>
            <w:tcW w:w="3923" w:type="pct"/>
            <w:shd w:val="clear" w:color="auto" w:fill="auto"/>
            <w:vAlign w:val="center"/>
          </w:tcPr>
          <w:p w14:paraId="3109FAE8" w14:textId="7D6407B6" w:rsidR="00A15167" w:rsidRPr="00EA2D47" w:rsidRDefault="00A15167" w:rsidP="00BF487F">
            <w:pPr>
              <w:pStyle w:val="Sinespaciado"/>
              <w:rPr>
                <w:rFonts w:ascii="Arial" w:hAnsi="Arial" w:cs="Arial"/>
                <w:b/>
                <w:sz w:val="16"/>
                <w:szCs w:val="16"/>
              </w:rPr>
            </w:pPr>
            <w:r w:rsidRPr="00EA2D47">
              <w:rPr>
                <w:rFonts w:ascii="Arial" w:hAnsi="Arial" w:cs="Arial"/>
                <w:b/>
                <w:bCs/>
                <w:sz w:val="16"/>
                <w:szCs w:val="16"/>
              </w:rPr>
              <w:t>4. Total de Gastos Contables</w:t>
            </w:r>
          </w:p>
        </w:tc>
        <w:tc>
          <w:tcPr>
            <w:tcW w:w="1077" w:type="pct"/>
            <w:shd w:val="clear" w:color="auto" w:fill="auto"/>
            <w:vAlign w:val="center"/>
          </w:tcPr>
          <w:p w14:paraId="66EB62B5" w14:textId="535FC28A" w:rsidR="00A15167" w:rsidRPr="00EA2D47" w:rsidRDefault="00D22C4B" w:rsidP="00EA2D47">
            <w:pPr>
              <w:pStyle w:val="Sinespaciado"/>
              <w:jc w:val="right"/>
              <w:rPr>
                <w:rFonts w:ascii="Arial" w:hAnsi="Arial" w:cs="Arial"/>
                <w:b/>
                <w:sz w:val="16"/>
                <w:szCs w:val="16"/>
              </w:rPr>
            </w:pPr>
            <w:r>
              <w:rPr>
                <w:rFonts w:ascii="Arial" w:hAnsi="Arial" w:cs="Arial"/>
                <w:b/>
                <w:bCs/>
                <w:sz w:val="16"/>
                <w:szCs w:val="16"/>
              </w:rPr>
              <w:t>91,108,516.07</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5D4E425F"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1A26956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C00A36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2965DA97"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24F8988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79C59E96"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1A01D7E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57E5562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41CC287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35EED54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27CFE51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238AFBF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 xml:space="preserve">cantidad </w:t>
      </w:r>
      <w:r w:rsidR="00023923" w:rsidRPr="00035E52">
        <w:rPr>
          <w:rFonts w:ascii="Arial" w:eastAsia="Times New Roman" w:hAnsi="Arial" w:cs="Arial"/>
          <w:bCs/>
          <w:sz w:val="20"/>
          <w:szCs w:val="20"/>
          <w:lang w:eastAsia="es-MX"/>
        </w:rPr>
        <w:lastRenderedPageBreak/>
        <w:t>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21C9EB4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70051D">
        <w:rPr>
          <w:rFonts w:ascii="Arial" w:hAnsi="Arial" w:cs="Arial"/>
          <w:b/>
          <w:bCs/>
          <w:sz w:val="20"/>
          <w:szCs w:val="20"/>
        </w:rPr>
        <w:t xml:space="preserve"> (</w:t>
      </w:r>
      <w:r w:rsidR="00D22C4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7A35613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5B36B3E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01A8AF7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4A45A1E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031F8EC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62F1092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581F999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197ADAB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5559E4D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2844847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33A0F97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01BA0AB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775557A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0C55C6D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3460C92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20275A1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625166">
        <w:rPr>
          <w:rFonts w:ascii="Arial" w:hAnsi="Arial" w:cs="Arial"/>
          <w:b/>
          <w:bCs/>
          <w:sz w:val="20"/>
          <w:szCs w:val="20"/>
        </w:rPr>
        <w:t xml:space="preserve"> (</w:t>
      </w:r>
      <w:r w:rsidR="00D22C4B">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5592E23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9B601F">
        <w:rPr>
          <w:rFonts w:ascii="Arial" w:hAnsi="Arial" w:cs="Arial"/>
          <w:b/>
          <w:bCs/>
          <w:sz w:val="20"/>
          <w:szCs w:val="20"/>
        </w:rPr>
        <w:t xml:space="preserve"> (</w:t>
      </w:r>
      <w:r w:rsidR="00D22C4B">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19252FB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9B601F">
        <w:rPr>
          <w:rFonts w:ascii="Arial" w:hAnsi="Arial" w:cs="Arial"/>
          <w:b/>
          <w:bCs/>
          <w:sz w:val="20"/>
          <w:szCs w:val="20"/>
        </w:rPr>
        <w:t xml:space="preserve"> (</w:t>
      </w:r>
      <w:r w:rsidR="00D22C4B">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3811509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9B601F">
        <w:rPr>
          <w:rFonts w:ascii="Arial" w:hAnsi="Arial" w:cs="Arial"/>
          <w:b/>
          <w:bCs/>
          <w:sz w:val="20"/>
          <w:szCs w:val="20"/>
        </w:rPr>
        <w:t xml:space="preserve"> (</w:t>
      </w:r>
      <w:r w:rsidR="00D22C4B">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2C8DDD92" w:rsidR="00D40EDB" w:rsidRDefault="00D40EDB" w:rsidP="003F4E6C">
      <w:pPr>
        <w:spacing w:before="240"/>
        <w:jc w:val="both"/>
        <w:rPr>
          <w:rFonts w:ascii="Arial" w:hAnsi="Arial" w:cs="Arial"/>
          <w:b/>
          <w:sz w:val="24"/>
          <w:szCs w:val="24"/>
        </w:rPr>
      </w:pPr>
    </w:p>
    <w:p w14:paraId="597A042D" w14:textId="38FF1FE5" w:rsidR="00A12A39" w:rsidRDefault="00A12A39" w:rsidP="003F4E6C">
      <w:pPr>
        <w:spacing w:before="240"/>
        <w:jc w:val="both"/>
        <w:rPr>
          <w:rFonts w:ascii="Arial" w:hAnsi="Arial" w:cs="Arial"/>
          <w:b/>
          <w:sz w:val="24"/>
          <w:szCs w:val="24"/>
        </w:rPr>
      </w:pPr>
    </w:p>
    <w:p w14:paraId="2E775D19" w14:textId="343B57CF" w:rsidR="00A12A39" w:rsidRDefault="00A12A39" w:rsidP="003F4E6C">
      <w:pPr>
        <w:spacing w:before="240"/>
        <w:jc w:val="both"/>
        <w:rPr>
          <w:rFonts w:ascii="Arial" w:hAnsi="Arial" w:cs="Arial"/>
          <w:b/>
          <w:sz w:val="24"/>
          <w:szCs w:val="24"/>
        </w:rPr>
      </w:pPr>
    </w:p>
    <w:p w14:paraId="65BFBF19" w14:textId="77777777" w:rsidR="00A12A39" w:rsidRDefault="00A12A39"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lastRenderedPageBreak/>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6B8B938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95,168,272.00</w:t>
      </w:r>
      <w:r w:rsidR="00AE4686" w:rsidRPr="00F90450">
        <w:rPr>
          <w:rFonts w:ascii="Arial" w:hAnsi="Arial" w:cs="Arial"/>
          <w:b/>
          <w:bCs/>
          <w:sz w:val="20"/>
          <w:szCs w:val="20"/>
        </w:rPr>
        <w:t xml:space="preserve"> (</w:t>
      </w:r>
      <w:r w:rsidR="00D22C4B">
        <w:rPr>
          <w:rFonts w:ascii="Arial" w:hAnsi="Arial" w:cs="Arial"/>
          <w:b/>
          <w:bCs/>
          <w:sz w:val="20"/>
          <w:szCs w:val="20"/>
        </w:rPr>
        <w:t>Noventa y Cinco Millones Ciento Sesenta y Ocho Mil Doscientos Setenta y Dos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547B6F7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-144,650.22</w:t>
      </w:r>
      <w:r w:rsidR="00AE4686" w:rsidRPr="00F90450">
        <w:rPr>
          <w:rFonts w:ascii="Arial" w:hAnsi="Arial" w:cs="Arial"/>
          <w:b/>
          <w:bCs/>
          <w:sz w:val="20"/>
          <w:szCs w:val="20"/>
        </w:rPr>
        <w:t xml:space="preserve"> (</w:t>
      </w:r>
      <w:r w:rsidR="00D22C4B">
        <w:rPr>
          <w:rFonts w:ascii="Arial" w:hAnsi="Arial" w:cs="Arial"/>
          <w:b/>
          <w:bCs/>
          <w:sz w:val="20"/>
          <w:szCs w:val="20"/>
        </w:rPr>
        <w:t>-Ciento Cuarenta y Cuatro Mil Seiscientos Cincuenta Pesos 22/100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0E252630"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-6,019,567.94</w:t>
      </w:r>
      <w:r w:rsidR="00AE4686" w:rsidRPr="00F90450">
        <w:rPr>
          <w:rFonts w:ascii="Arial" w:hAnsi="Arial" w:cs="Arial"/>
          <w:b/>
          <w:bCs/>
          <w:sz w:val="20"/>
          <w:szCs w:val="20"/>
        </w:rPr>
        <w:t xml:space="preserve"> (</w:t>
      </w:r>
      <w:r w:rsidR="00D22C4B">
        <w:rPr>
          <w:rFonts w:ascii="Arial" w:hAnsi="Arial" w:cs="Arial"/>
          <w:b/>
          <w:bCs/>
          <w:sz w:val="20"/>
          <w:szCs w:val="20"/>
        </w:rPr>
        <w:t>-Seis Millones Diecinueve Mil Quinientos Sesenta y Siete Pesos 94/100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2BA1A6F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F90450">
        <w:rPr>
          <w:rFonts w:ascii="Arial" w:hAnsi="Arial" w:cs="Arial"/>
          <w:b/>
          <w:bCs/>
          <w:sz w:val="20"/>
          <w:szCs w:val="20"/>
        </w:rPr>
        <w:t xml:space="preserve"> (</w:t>
      </w:r>
      <w:r w:rsidR="00D22C4B">
        <w:rPr>
          <w:rFonts w:ascii="Arial" w:hAnsi="Arial" w:cs="Arial"/>
          <w:b/>
          <w:bCs/>
          <w:sz w:val="20"/>
          <w:szCs w:val="20"/>
        </w:rPr>
        <w:t>Cero Pesos 00/100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023C7F3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89,293,354.28</w:t>
      </w:r>
      <w:r w:rsidR="00AE4686" w:rsidRPr="00F90450">
        <w:rPr>
          <w:rFonts w:ascii="Arial" w:hAnsi="Arial" w:cs="Arial"/>
          <w:b/>
          <w:bCs/>
          <w:sz w:val="20"/>
          <w:szCs w:val="20"/>
        </w:rPr>
        <w:t xml:space="preserve"> (</w:t>
      </w:r>
      <w:r w:rsidR="00D22C4B">
        <w:rPr>
          <w:rFonts w:ascii="Arial" w:hAnsi="Arial" w:cs="Arial"/>
          <w:b/>
          <w:bCs/>
          <w:sz w:val="20"/>
          <w:szCs w:val="20"/>
        </w:rPr>
        <w:t>Ochenta y Nueve Millones Doscientos Noventa y Tres Mil Trescientos Cincuenta y Cuatro Pesos 28/100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lastRenderedPageBreak/>
        <w:t>Este grupo tiene por finalidad registrar, a partir del Presupuesto de Egresos del período y mediante los rubros que lo componen, las operaciones presupuestarias del período.</w:t>
      </w:r>
    </w:p>
    <w:p w14:paraId="52A13C0F" w14:textId="3E5213BC"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D22C4B">
        <w:rPr>
          <w:rFonts w:ascii="Arial" w:hAnsi="Arial" w:cs="Arial"/>
          <w:b/>
          <w:bCs/>
          <w:sz w:val="20"/>
          <w:szCs w:val="20"/>
        </w:rPr>
        <w:t>95,168,272.00</w:t>
      </w:r>
      <w:r w:rsidR="00AE4686" w:rsidRPr="00F90450">
        <w:rPr>
          <w:rFonts w:ascii="Arial" w:hAnsi="Arial" w:cs="Arial"/>
          <w:b/>
          <w:bCs/>
          <w:sz w:val="20"/>
          <w:szCs w:val="20"/>
        </w:rPr>
        <w:t xml:space="preserve"> (</w:t>
      </w:r>
      <w:r w:rsidR="00D22C4B">
        <w:rPr>
          <w:rFonts w:ascii="Arial" w:hAnsi="Arial" w:cs="Arial"/>
          <w:b/>
          <w:bCs/>
          <w:sz w:val="20"/>
          <w:szCs w:val="20"/>
        </w:rPr>
        <w:t>Noventa y Cinco Millones Ciento Sesenta y Ocho Mil Doscientos Setenta y Dos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781B4DA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0.00</w:t>
      </w:r>
      <w:r w:rsidR="00AE4686" w:rsidRPr="00F90450">
        <w:rPr>
          <w:rFonts w:ascii="Arial" w:hAnsi="Arial" w:cs="Arial"/>
          <w:b/>
          <w:bCs/>
          <w:sz w:val="20"/>
          <w:szCs w:val="20"/>
        </w:rPr>
        <w:t xml:space="preserve"> (</w:t>
      </w:r>
      <w:r w:rsidR="00D22C4B">
        <w:rPr>
          <w:rFonts w:ascii="Arial" w:hAnsi="Arial" w:cs="Arial"/>
          <w:b/>
          <w:bCs/>
          <w:sz w:val="20"/>
          <w:szCs w:val="20"/>
        </w:rPr>
        <w:t>Cero Pesos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4DA7FF2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2,866,442.71</w:t>
      </w:r>
      <w:r w:rsidR="00AE4686" w:rsidRPr="00F90450">
        <w:rPr>
          <w:rFonts w:ascii="Arial" w:hAnsi="Arial" w:cs="Arial"/>
          <w:b/>
          <w:bCs/>
          <w:sz w:val="20"/>
          <w:szCs w:val="20"/>
        </w:rPr>
        <w:t xml:space="preserve"> (</w:t>
      </w:r>
      <w:r w:rsidR="00D22C4B">
        <w:rPr>
          <w:rFonts w:ascii="Arial" w:hAnsi="Arial" w:cs="Arial"/>
          <w:b/>
          <w:bCs/>
          <w:sz w:val="20"/>
          <w:szCs w:val="20"/>
        </w:rPr>
        <w:t>Dos Millones Ochocientos Sesenta y Seis Mil Cuatrocientos Cuarenta y Dos Pesos 71/100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7750782F"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3,226,010.62</w:t>
      </w:r>
      <w:r w:rsidR="00AE4686" w:rsidRPr="00F90450">
        <w:rPr>
          <w:rFonts w:ascii="Arial" w:hAnsi="Arial" w:cs="Arial"/>
          <w:b/>
          <w:bCs/>
          <w:sz w:val="20"/>
          <w:szCs w:val="20"/>
        </w:rPr>
        <w:t xml:space="preserve"> (</w:t>
      </w:r>
      <w:r w:rsidR="00D22C4B">
        <w:rPr>
          <w:rFonts w:ascii="Arial" w:hAnsi="Arial" w:cs="Arial"/>
          <w:b/>
          <w:bCs/>
          <w:sz w:val="20"/>
          <w:szCs w:val="20"/>
        </w:rPr>
        <w:t>Tres Millones Doscientos Veintiseis Mil Diez Pesos 62/100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18BF8B85"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791,291.87</w:t>
      </w:r>
      <w:r w:rsidR="00AE4686" w:rsidRPr="00F90450">
        <w:rPr>
          <w:rFonts w:ascii="Arial" w:hAnsi="Arial" w:cs="Arial"/>
          <w:b/>
          <w:bCs/>
          <w:sz w:val="20"/>
          <w:szCs w:val="20"/>
        </w:rPr>
        <w:t xml:space="preserve"> (</w:t>
      </w:r>
      <w:r w:rsidR="00D22C4B">
        <w:rPr>
          <w:rFonts w:ascii="Arial" w:hAnsi="Arial" w:cs="Arial"/>
          <w:b/>
          <w:bCs/>
          <w:sz w:val="20"/>
          <w:szCs w:val="20"/>
        </w:rPr>
        <w:t>Setecientos Noventa y Un Mil Doscientos Noventa y Un Pesos 87/100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1FE994C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
          <w:bCs/>
          <w:sz w:val="20"/>
          <w:szCs w:val="20"/>
        </w:rPr>
        <w:t>59,308.40</w:t>
      </w:r>
      <w:r w:rsidR="00AE4686" w:rsidRPr="00F90450">
        <w:rPr>
          <w:rFonts w:ascii="Arial" w:hAnsi="Arial" w:cs="Arial"/>
          <w:b/>
          <w:bCs/>
          <w:sz w:val="20"/>
          <w:szCs w:val="20"/>
        </w:rPr>
        <w:t xml:space="preserve"> (</w:t>
      </w:r>
      <w:r w:rsidR="00D22C4B">
        <w:rPr>
          <w:rFonts w:ascii="Arial" w:hAnsi="Arial" w:cs="Arial"/>
          <w:b/>
          <w:bCs/>
          <w:sz w:val="20"/>
          <w:szCs w:val="20"/>
        </w:rPr>
        <w:t>Cincuenta y Nueve Mil Trescientos Ocho Pesos 40/100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18C3D96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22C4B">
        <w:rPr>
          <w:rFonts w:ascii="Arial" w:hAnsi="Arial" w:cs="Arial"/>
          <w:bCs/>
          <w:sz w:val="20"/>
          <w:szCs w:val="20"/>
        </w:rPr>
        <w:t>93,958,103.82</w:t>
      </w:r>
      <w:r w:rsidR="00AE4686" w:rsidRPr="00F90450">
        <w:rPr>
          <w:rFonts w:ascii="Arial" w:hAnsi="Arial" w:cs="Arial"/>
          <w:b/>
          <w:bCs/>
          <w:sz w:val="20"/>
          <w:szCs w:val="20"/>
        </w:rPr>
        <w:t xml:space="preserve"> (</w:t>
      </w:r>
      <w:r w:rsidR="00D22C4B">
        <w:rPr>
          <w:rFonts w:ascii="Arial" w:hAnsi="Arial" w:cs="Arial"/>
          <w:b/>
          <w:bCs/>
          <w:sz w:val="20"/>
          <w:szCs w:val="20"/>
        </w:rPr>
        <w:t>Noventa y Tres Millones Novecientos Cincuenta y Ocho Mil Ciento Tres Pesos 82/100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0B8DAA2" w14:textId="77777777" w:rsidR="00265E9A" w:rsidRDefault="00265E9A" w:rsidP="003F4E6C">
      <w:pPr>
        <w:spacing w:before="240" w:after="160"/>
        <w:rPr>
          <w:rFonts w:ascii="Arial" w:hAnsi="Arial" w:cs="Arial"/>
          <w:b/>
          <w:sz w:val="20"/>
          <w:szCs w:val="20"/>
        </w:rPr>
      </w:pPr>
    </w:p>
    <w:p w14:paraId="5EA84E0B" w14:textId="77777777" w:rsidR="00265E9A" w:rsidRDefault="00265E9A" w:rsidP="003F4E6C">
      <w:pPr>
        <w:spacing w:before="240" w:after="160"/>
        <w:rPr>
          <w:rFonts w:ascii="Arial" w:hAnsi="Arial" w:cs="Arial"/>
          <w:b/>
          <w:sz w:val="20"/>
          <w:szCs w:val="20"/>
        </w:rPr>
      </w:pPr>
    </w:p>
    <w:p w14:paraId="79C6E9FD" w14:textId="77777777" w:rsidR="00265E9A" w:rsidRDefault="00265E9A"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lastRenderedPageBreak/>
        <w:t>C) NOTAS DE GESTIÓN ADMINISTRATIVA</w:t>
      </w:r>
    </w:p>
    <w:p w14:paraId="56791821" w14:textId="77777777" w:rsidR="00FF359F" w:rsidRDefault="00354D6F" w:rsidP="00615E78">
      <w:pPr>
        <w:spacing w:after="160"/>
        <w:jc w:val="both"/>
        <w:rPr>
          <w:rFonts w:ascii="Arial" w:hAnsi="Arial" w:cs="Arial"/>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00FF359F" w:rsidRPr="00FF359F">
        <w:rPr>
          <w:rFonts w:ascii="Arial" w:hAnsi="Arial" w:cs="Arial"/>
          <w:sz w:val="20"/>
          <w:szCs w:val="20"/>
        </w:rPr>
        <w:t>.</w:t>
      </w:r>
    </w:p>
    <w:p w14:paraId="0AABF98F" w14:textId="77777777" w:rsidR="00F0078D" w:rsidRDefault="00F0078D" w:rsidP="00F0078D">
      <w:pPr>
        <w:spacing w:after="160"/>
        <w:jc w:val="both"/>
        <w:rPr>
          <w:rFonts w:ascii="Arial" w:hAnsi="Arial" w:cs="Arial"/>
          <w:sz w:val="20"/>
          <w:szCs w:val="20"/>
        </w:rPr>
      </w:pPr>
      <w:r>
        <w:rPr>
          <w:rFonts w:ascii="Arial" w:hAnsi="Arial" w:cs="Arial"/>
          <w:sz w:val="20"/>
          <w:szCs w:val="20"/>
        </w:rPr>
        <w:t>La elaboración y presentación de los Estados Financieros, así como las Notas respectivas que se anexan tienen como objetivo fundamental la revelación del contexto y de los aspectos económicos-financieros que influyeron en los datos y cifras generadas por el Municipio de Tuzantla Michoacán en la administración de los recursos de acuerdo a las facultades que nos confiere el marco legal aplicables tanto federales, estatales y municipales, así como los diferentes lineamientos que se emiten de las instancias fiscalizadoras y reglamentos internos.</w:t>
      </w:r>
    </w:p>
    <w:p w14:paraId="58CA3057" w14:textId="2C774318" w:rsidR="00FF359F" w:rsidRPr="00FF359F" w:rsidRDefault="00FF359F" w:rsidP="00615E78">
      <w:pPr>
        <w:spacing w:after="160"/>
        <w:jc w:val="both"/>
        <w:rPr>
          <w:rFonts w:ascii="Arial" w:hAnsi="Arial" w:cs="Arial"/>
          <w:sz w:val="20"/>
          <w:szCs w:val="20"/>
        </w:rPr>
      </w:pPr>
    </w:p>
    <w:p w14:paraId="073B3C6A" w14:textId="77777777" w:rsidR="00FF359F" w:rsidRPr="00EA2D47" w:rsidRDefault="00354D6F" w:rsidP="00BB5841">
      <w:pPr>
        <w:spacing w:after="160"/>
        <w:jc w:val="both"/>
        <w:rPr>
          <w:rFonts w:ascii="Arial" w:hAnsi="Arial" w:cs="Arial"/>
          <w:bCs/>
          <w:sz w:val="20"/>
          <w:szCs w:val="20"/>
          <w:lang w:val="es-MX"/>
        </w:rPr>
      </w:pPr>
      <w:r w:rsidRPr="00EA2D47">
        <w:rPr>
          <w:rFonts w:ascii="Arial" w:hAnsi="Arial" w:cs="Arial"/>
          <w:b/>
          <w:bCs/>
          <w:sz w:val="20"/>
          <w:szCs w:val="20"/>
          <w:lang w:val="es-MX"/>
        </w:rPr>
        <w:t>2.- PANORAMA ECONÓMICO Y FINANCIERO</w:t>
      </w:r>
      <w:r w:rsidR="00FF359F" w:rsidRPr="00EA2D47">
        <w:rPr>
          <w:rFonts w:ascii="Arial" w:hAnsi="Arial" w:cs="Arial"/>
          <w:bCs/>
          <w:sz w:val="20"/>
          <w:szCs w:val="20"/>
          <w:lang w:val="es-MX"/>
        </w:rPr>
        <w:t>.</w:t>
      </w:r>
    </w:p>
    <w:p w14:paraId="7A1D4A8F"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Este Ente Público, opera mediante Ingresos de Gestión, Participaciones, Aportaciones, 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50C25266"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A nivel local el último censo poblacional realizado por el Instituto Nacional de Estadística y Geografía (INEGI) Intercensal en el año 2015, manifiesta que el MUNICIPIO DE TUZANTLA MICHOACAN tiene una población de 15,383 habitantes los cuales representan el 0.3 % de la población de la Entidad.</w:t>
      </w:r>
    </w:p>
    <w:p w14:paraId="4BFA4E47" w14:textId="7655B5EC" w:rsidR="00FF359F" w:rsidRPr="00EA2D47" w:rsidRDefault="00FF359F" w:rsidP="00BB5841">
      <w:pPr>
        <w:spacing w:after="160"/>
        <w:jc w:val="both"/>
        <w:rPr>
          <w:rFonts w:ascii="Arial" w:hAnsi="Arial" w:cs="Arial"/>
          <w:bCs/>
          <w:sz w:val="20"/>
          <w:szCs w:val="20"/>
          <w:lang w:val="es-MX"/>
        </w:rPr>
      </w:pPr>
    </w:p>
    <w:p w14:paraId="1401D792" w14:textId="6DF41455" w:rsidR="00FF359F" w:rsidRDefault="00354D6F" w:rsidP="00615E78">
      <w:pPr>
        <w:spacing w:before="240" w:after="160"/>
        <w:jc w:val="both"/>
        <w:rPr>
          <w:rFonts w:ascii="Arial" w:hAnsi="Arial" w:cs="Arial"/>
          <w:sz w:val="20"/>
          <w:szCs w:val="20"/>
          <w:lang w:val="es-MX"/>
        </w:rPr>
      </w:pPr>
      <w:r w:rsidRPr="00915AB2">
        <w:rPr>
          <w:rFonts w:ascii="Arial" w:hAnsi="Arial" w:cs="Arial"/>
          <w:b/>
          <w:sz w:val="20"/>
          <w:szCs w:val="20"/>
          <w:lang w:val="es-MX"/>
        </w:rPr>
        <w:t>3.- AUTORIZACIÓN E HISTORIA</w:t>
      </w:r>
      <w:r w:rsidR="00FF359F" w:rsidRPr="00FF359F">
        <w:rPr>
          <w:rFonts w:ascii="Arial" w:hAnsi="Arial" w:cs="Arial"/>
          <w:sz w:val="20"/>
          <w:szCs w:val="20"/>
          <w:lang w:val="es-MX"/>
        </w:rPr>
        <w:t>.</w:t>
      </w:r>
    </w:p>
    <w:p w14:paraId="2EC8E8A2" w14:textId="77777777" w:rsidR="00F0078D" w:rsidRDefault="00F0078D" w:rsidP="00F0078D">
      <w:pPr>
        <w:spacing w:before="240" w:after="160"/>
        <w:jc w:val="both"/>
        <w:rPr>
          <w:rFonts w:ascii="Arial" w:hAnsi="Arial" w:cs="Arial"/>
          <w:sz w:val="20"/>
          <w:szCs w:val="20"/>
          <w:lang w:val="es-MX"/>
        </w:rPr>
      </w:pPr>
      <w:r>
        <w:rPr>
          <w:rFonts w:ascii="Arial" w:hAnsi="Arial" w:cs="Arial"/>
          <w:sz w:val="20"/>
          <w:szCs w:val="20"/>
          <w:lang w:val="es-MX"/>
        </w:rPr>
        <w:t>a)</w:t>
      </w:r>
      <w:r>
        <w:rPr>
          <w:rFonts w:ascii="Arial" w:hAnsi="Arial" w:cs="Arial"/>
          <w:sz w:val="20"/>
          <w:szCs w:val="20"/>
          <w:lang w:val="es-MX"/>
        </w:rPr>
        <w:tab/>
        <w:t>Fecha de creación del ente</w:t>
      </w:r>
    </w:p>
    <w:p w14:paraId="6C914A6B" w14:textId="77777777" w:rsidR="00F0078D" w:rsidRDefault="00F0078D" w:rsidP="00F0078D">
      <w:pPr>
        <w:spacing w:before="240" w:after="160"/>
        <w:jc w:val="both"/>
        <w:rPr>
          <w:rFonts w:ascii="Arial" w:hAnsi="Arial" w:cs="Arial"/>
          <w:sz w:val="20"/>
          <w:szCs w:val="20"/>
          <w:lang w:val="es-MX"/>
        </w:rPr>
      </w:pPr>
      <w:r>
        <w:rPr>
          <w:rFonts w:ascii="Arial" w:hAnsi="Arial" w:cs="Arial"/>
          <w:sz w:val="20"/>
          <w:szCs w:val="20"/>
          <w:lang w:val="es-MX"/>
        </w:rPr>
        <w:t xml:space="preserve">El MUNICIPIO DE TUZANTLA MICHOACAN, como ente público se registró ante la Secretaria de Hacienda y Crédito Público con fecha 01 de enero de 1985, así como su elevación a municipio en la fecha del 10 de abril de 1868, según decreto de creación. </w:t>
      </w:r>
    </w:p>
    <w:p w14:paraId="1CE0D439" w14:textId="77777777" w:rsidR="00F0078D" w:rsidRDefault="00F0078D" w:rsidP="00F0078D">
      <w:pPr>
        <w:spacing w:before="240" w:after="160"/>
        <w:jc w:val="both"/>
        <w:rPr>
          <w:rFonts w:ascii="Arial" w:hAnsi="Arial" w:cs="Arial"/>
          <w:sz w:val="20"/>
          <w:szCs w:val="20"/>
          <w:lang w:val="es-MX"/>
        </w:rPr>
      </w:pPr>
      <w:r>
        <w:rPr>
          <w:rFonts w:ascii="Arial" w:hAnsi="Arial" w:cs="Arial"/>
          <w:sz w:val="20"/>
          <w:szCs w:val="20"/>
          <w:lang w:val="es-MX"/>
        </w:rPr>
        <w:t>b)</w:t>
      </w:r>
      <w:r>
        <w:rPr>
          <w:rFonts w:ascii="Arial" w:hAnsi="Arial" w:cs="Arial"/>
          <w:sz w:val="20"/>
          <w:szCs w:val="20"/>
          <w:lang w:val="es-MX"/>
        </w:rPr>
        <w:tab/>
        <w:t>Principales cambios en la estructura</w:t>
      </w:r>
    </w:p>
    <w:p w14:paraId="783A512A" w14:textId="77777777" w:rsidR="00F0078D" w:rsidRDefault="00F0078D" w:rsidP="00F0078D">
      <w:pPr>
        <w:spacing w:before="240" w:after="160"/>
        <w:jc w:val="both"/>
        <w:rPr>
          <w:rFonts w:ascii="Arial" w:hAnsi="Arial" w:cs="Arial"/>
          <w:sz w:val="20"/>
          <w:szCs w:val="20"/>
          <w:lang w:val="es-MX"/>
        </w:rPr>
      </w:pPr>
      <w:r>
        <w:rPr>
          <w:rFonts w:ascii="Arial" w:hAnsi="Arial" w:cs="Arial"/>
          <w:sz w:val="20"/>
          <w:szCs w:val="20"/>
          <w:lang w:val="es-MX"/>
        </w:rPr>
        <w:t>En lo que respecta a la fecha de presentación de los estados financieros, no se presentaron cambios en la estructura orgánica básica del MUNICIPIO DE TUZANTLA MICHOACAN,  el organigrama se encuentra debidamente aprobado, no se cuenta con manuales de organización y de procedimientos en los cuales se especifique cada una de las funciones de las unidades responsables); se elabora el presupuesto de egresos en función al marco lógico del Presupuesto Basado en Resultados, considerando los ejes rectores, objetivos, estrategias y líneas de acción del Plan Municipal de Desarrollo 2018-2021).</w:t>
      </w:r>
    </w:p>
    <w:p w14:paraId="6A18E323" w14:textId="51312681" w:rsidR="00BB5841" w:rsidRPr="00FF359F" w:rsidRDefault="00BB5841" w:rsidP="00615E78">
      <w:pPr>
        <w:spacing w:before="240" w:after="160"/>
        <w:jc w:val="both"/>
        <w:rPr>
          <w:rFonts w:ascii="Arial" w:hAnsi="Arial" w:cs="Arial"/>
          <w:sz w:val="20"/>
          <w:szCs w:val="20"/>
          <w:lang w:val="es-MX"/>
        </w:rPr>
      </w:pPr>
    </w:p>
    <w:p w14:paraId="43957F75" w14:textId="0766A6E4" w:rsidR="00C77936" w:rsidRDefault="00354D6F" w:rsidP="00BB5841">
      <w:pPr>
        <w:spacing w:after="160"/>
        <w:jc w:val="both"/>
        <w:rPr>
          <w:rFonts w:ascii="Arial" w:hAnsi="Arial" w:cs="Arial"/>
          <w:sz w:val="20"/>
          <w:szCs w:val="20"/>
          <w:lang w:val="es-MX"/>
        </w:rPr>
      </w:pPr>
      <w:r w:rsidRPr="00915AB2">
        <w:rPr>
          <w:rFonts w:ascii="Arial" w:hAnsi="Arial" w:cs="Arial"/>
          <w:b/>
          <w:caps/>
          <w:sz w:val="20"/>
          <w:szCs w:val="20"/>
          <w:lang w:val="es-MX"/>
        </w:rPr>
        <w:t>4.- Organización y Objeto Social</w:t>
      </w:r>
      <w:r w:rsidR="00C77936" w:rsidRPr="00C77936">
        <w:rPr>
          <w:rFonts w:ascii="Arial" w:hAnsi="Arial" w:cs="Arial"/>
          <w:sz w:val="20"/>
          <w:szCs w:val="20"/>
          <w:lang w:val="es-MX"/>
        </w:rPr>
        <w:t xml:space="preserve">. </w:t>
      </w:r>
      <w:bookmarkStart w:id="2" w:name="_Hlk43120490"/>
    </w:p>
    <w:p w14:paraId="7B044375"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El MUNICIPIO DE TUZANTLA MICHOACAN, tiene a bien informar lo siguiente:</w:t>
      </w:r>
    </w:p>
    <w:p w14:paraId="6D9CCF4B"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Objeto Social</w:t>
      </w:r>
    </w:p>
    <w:p w14:paraId="33C970C0"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lastRenderedPageBreak/>
        <w:t>I.</w:t>
      </w:r>
      <w:r>
        <w:rPr>
          <w:rFonts w:ascii="Arial" w:hAnsi="Arial" w:cs="Arial"/>
          <w:sz w:val="20"/>
          <w:szCs w:val="20"/>
          <w:lang w:val="es-MX"/>
        </w:rPr>
        <w:tab/>
        <w:t xml:space="preserve">Mediante la aplicación de los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51F73D02"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II.</w:t>
      </w:r>
      <w:r>
        <w:rPr>
          <w:rFonts w:ascii="Arial" w:hAnsi="Arial" w:cs="Arial"/>
          <w:sz w:val="20"/>
          <w:szCs w:val="20"/>
          <w:lang w:val="es-MX"/>
        </w:rPr>
        <w:tab/>
        <w:t xml:space="preserve"> Garantizamos la moral, el orden público y el bienestar colectivo sin discriminación por razones de origen étnico o nacional, el género, la edad, las discapacidades, la condición social, las condiciones de salud, la religión, las opiniones, las preferencias y orientación sexual, la identidad de género, el estado civil o cualquier otra que atente contra la dignidad humana y que tenga por objeto anular o menoscabar los derechos y libertades de las personas, logrando la inclusión a todos los grupos de la sociedad.</w:t>
      </w:r>
    </w:p>
    <w:p w14:paraId="14EC459A"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III.</w:t>
      </w:r>
      <w:r>
        <w:rPr>
          <w:rFonts w:ascii="Arial" w:hAnsi="Arial" w:cs="Arial"/>
          <w:sz w:val="20"/>
          <w:szCs w:val="20"/>
          <w:lang w:val="es-MX"/>
        </w:rPr>
        <w:tab/>
        <w:t xml:space="preserve">Hemos procurado prestar adecuadamente los servicios públicos municipales, para que lleguen a todos los rincones del municipio, incentivando al contribuyente a la cultura del sí pago, con el objeto de obtener mayores ingresos, con la finalidad de seguir proporcionando los servicios públicos con calidad y satisfacer las necesidades de la población. </w:t>
      </w:r>
    </w:p>
    <w:p w14:paraId="4736F08C"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IV.</w:t>
      </w:r>
      <w:r>
        <w:rPr>
          <w:rFonts w:ascii="Arial" w:hAnsi="Arial" w:cs="Arial"/>
          <w:sz w:val="20"/>
          <w:szCs w:val="20"/>
          <w:lang w:val="es-MX"/>
        </w:rPr>
        <w:tab/>
        <w:t xml:space="preserve">Como objeto social, también nos hemos dado a la tarea de preservar y fomentar la educación y la cultura entre sus habitantes, fomentando diversas actividades culturales, y apoyando al sector educativo en diferentes aspectos;   </w:t>
      </w:r>
    </w:p>
    <w:p w14:paraId="21B70F44"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V.</w:t>
      </w:r>
      <w:r>
        <w:rPr>
          <w:rFonts w:ascii="Arial" w:hAnsi="Arial" w:cs="Arial"/>
          <w:sz w:val="20"/>
          <w:szCs w:val="20"/>
          <w:lang w:val="es-MX"/>
        </w:rPr>
        <w:tab/>
        <w:t xml:space="preserve">Uno de los problemas más sentidos del ente público, en el cual nos hemos avocado es dar solución en promover el desarrollo urbano, pero con una mejor forma de planeación adecuada de todos los centros de población del Municipio. </w:t>
      </w:r>
    </w:p>
    <w:p w14:paraId="06D16678"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VI.</w:t>
      </w:r>
      <w:r>
        <w:rPr>
          <w:rFonts w:ascii="Arial" w:hAnsi="Arial" w:cs="Arial"/>
          <w:sz w:val="20"/>
          <w:szCs w:val="20"/>
          <w:lang w:val="es-MX"/>
        </w:rPr>
        <w:tab/>
        <w:t xml:space="preserve">Hemos puesto mayor énfasis en promover y organizar la participación ciudadana para cumplir con los planes y programas municipales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2A54B700"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VII.</w:t>
      </w:r>
      <w:r>
        <w:rPr>
          <w:rFonts w:ascii="Arial" w:hAnsi="Arial" w:cs="Arial"/>
          <w:sz w:val="20"/>
          <w:szCs w:val="20"/>
          <w:lang w:val="es-MX"/>
        </w:rPr>
        <w:tab/>
        <w:t xml:space="preserve">Una de las dolencias más sentidas de la población mexicana es la impartición de justicia, es por ello que hemos tomado la iniciativa de proveer los medios para la aplicación y acceso a la justicia en el marco de nuestra competencia, con el objeto de que cada persona que sufre de algún incidente, peligro, amenaza, agresión o delito, sea atendido de tal manera que sea pronta y expedita su atención con las autoridades competentes;  </w:t>
      </w:r>
    </w:p>
    <w:p w14:paraId="0EFD57B1"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VIII.</w:t>
      </w:r>
      <w:r>
        <w:rPr>
          <w:rFonts w:ascii="Arial" w:hAnsi="Arial" w:cs="Arial"/>
          <w:sz w:val="20"/>
          <w:szCs w:val="20"/>
          <w:lang w:val="es-MX"/>
        </w:rPr>
        <w:tab/>
        <w:t>La existencia de una entidad pública, requiere por fuerza normar directa y libremente todas las materias de nuestra competencia, es por ello que nos hemos dado a la tarea de reglamentar las actividades que tenemos a nuestro cargo, es por ello que señalamos que hemos realizado los siguientes reglamentos: Bando de buen gobierno y estamos trabajando en el Reglamento Interno de la Administración Municipal.</w:t>
      </w:r>
    </w:p>
    <w:p w14:paraId="2819C8DD"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xml:space="preserve">IX. Se debe fomentar la participación ciudadana en la observación, vigilancia y evaluación de la calidad en la gestión pública municipal, situación que por toda la vida ha estado abandonada, en relación a tomar medidas de la transparencia de la información, a pesar de las normas establecidas para ello, causal que nos permite dar un realce a nuestra administración transparentando y publicando toda la información que se solicita en los portales del SEVAC, Instituto de Transparencia, Secretaria de Hacienda y Crédito Público, Secretaría del Bienestar, en los diferentes medios de difusión local y en los propios estrados del municipio, así mismo como proporcionar la información que se solicita por cualquier ciudadano. </w:t>
      </w:r>
    </w:p>
    <w:p w14:paraId="003B9C88"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xml:space="preserve">- Principal Actividad </w:t>
      </w:r>
    </w:p>
    <w:p w14:paraId="09F0C382"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lastRenderedPageBreak/>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74890B3F"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I.</w:t>
      </w:r>
      <w:r>
        <w:rPr>
          <w:rFonts w:ascii="Arial" w:hAnsi="Arial" w:cs="Arial"/>
          <w:sz w:val="20"/>
          <w:szCs w:val="20"/>
          <w:lang w:val="es-MX"/>
        </w:rPr>
        <w:tab/>
        <w:t>Agua potable, drenaje, alcantarillado, tratamiento y disposición de sus aguas residuales.</w:t>
      </w:r>
    </w:p>
    <w:p w14:paraId="488160DE"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II.</w:t>
      </w:r>
      <w:r>
        <w:rPr>
          <w:rFonts w:ascii="Arial" w:hAnsi="Arial" w:cs="Arial"/>
          <w:sz w:val="20"/>
          <w:szCs w:val="20"/>
          <w:lang w:val="es-MX"/>
        </w:rPr>
        <w:tab/>
        <w:t>Alumbrado público.</w:t>
      </w:r>
    </w:p>
    <w:p w14:paraId="266E126C"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III.</w:t>
      </w:r>
      <w:r>
        <w:rPr>
          <w:rFonts w:ascii="Arial" w:hAnsi="Arial" w:cs="Arial"/>
          <w:sz w:val="20"/>
          <w:szCs w:val="20"/>
          <w:lang w:val="es-MX"/>
        </w:rPr>
        <w:tab/>
        <w:t>Limpia, recolección, traslado, tratamiento y disposición final de residuos.</w:t>
      </w:r>
    </w:p>
    <w:p w14:paraId="67C570AE"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IV.</w:t>
      </w:r>
      <w:r>
        <w:rPr>
          <w:rFonts w:ascii="Arial" w:hAnsi="Arial" w:cs="Arial"/>
          <w:sz w:val="20"/>
          <w:szCs w:val="20"/>
          <w:lang w:val="es-MX"/>
        </w:rPr>
        <w:tab/>
        <w:t>Mercados.</w:t>
      </w:r>
    </w:p>
    <w:p w14:paraId="1C80ACF0"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V.</w:t>
      </w:r>
      <w:r>
        <w:rPr>
          <w:rFonts w:ascii="Arial" w:hAnsi="Arial" w:cs="Arial"/>
          <w:sz w:val="20"/>
          <w:szCs w:val="20"/>
          <w:lang w:val="es-MX"/>
        </w:rPr>
        <w:tab/>
        <w:t>Panteones.</w:t>
      </w:r>
    </w:p>
    <w:p w14:paraId="0F7731FB"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VI.</w:t>
      </w:r>
      <w:r>
        <w:rPr>
          <w:rFonts w:ascii="Arial" w:hAnsi="Arial" w:cs="Arial"/>
          <w:sz w:val="20"/>
          <w:szCs w:val="20"/>
          <w:lang w:val="es-MX"/>
        </w:rPr>
        <w:tab/>
        <w:t>Rastro.</w:t>
      </w:r>
    </w:p>
    <w:p w14:paraId="6AC525E6"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VII.</w:t>
      </w:r>
      <w:r>
        <w:rPr>
          <w:rFonts w:ascii="Arial" w:hAnsi="Arial" w:cs="Arial"/>
          <w:sz w:val="20"/>
          <w:szCs w:val="20"/>
          <w:lang w:val="es-MX"/>
        </w:rPr>
        <w:tab/>
        <w:t>Calles, parques, jardines y su equipamiento.</w:t>
      </w:r>
    </w:p>
    <w:p w14:paraId="284BDFD8"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VIII.</w:t>
      </w:r>
      <w:r>
        <w:rPr>
          <w:rFonts w:ascii="Arial" w:hAnsi="Arial" w:cs="Arial"/>
          <w:sz w:val="20"/>
          <w:szCs w:val="20"/>
          <w:lang w:val="es-MX"/>
        </w:rPr>
        <w:tab/>
        <w:t>Unidades deportivas y de promoción cultural de su competencia.</w:t>
      </w:r>
    </w:p>
    <w:p w14:paraId="01D71B8B"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IX           Seguridad Pública</w:t>
      </w:r>
    </w:p>
    <w:p w14:paraId="34484E35"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xml:space="preserve">- Ejercicio Fiscal </w:t>
      </w:r>
    </w:p>
    <w:p w14:paraId="54ED0F43"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La presente información financiera, presupuestal, contable, de notas a los estados financieros, tanto de desglose, de memoria y de gestión administrativa, corresponden al ejercicio fiscal 2020. Del periodo comprendido del 01 de enero al 30 de septiembre del 2020, misma que se encuentra sustentada con todas las pruebas documentales públicas y privadas que se encuentran en los archivos tanto vigentes como históricos de nuestro ente público.</w:t>
      </w:r>
    </w:p>
    <w:p w14:paraId="256F5D2D"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xml:space="preserve">- Régimen Jurídico </w:t>
      </w:r>
    </w:p>
    <w:p w14:paraId="3C56470A"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El MUNICIPIO DE TUZANTLA MICHOACAN, está constituido como persona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p>
    <w:p w14:paraId="54F00D3E"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Consideraciones Fiscales del ente; Revelar el tipo de contribuciones que esté obligado a pagar o retener. El MUNICIPIO DE TUZANTLA MICHOACAN, de acuerdo con la normatividad que nos rige está obligado a retener y enterar los siguientes conceptos:</w:t>
      </w:r>
    </w:p>
    <w:p w14:paraId="1838EFB9"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xml:space="preserve">Contribuciones Federales Obligadas a Pagar o Retener </w:t>
      </w:r>
    </w:p>
    <w:p w14:paraId="5B514AC5"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xml:space="preserve">Nos hemos comprometido para retener y enterar el Impuesto Sobre la Renta (ISR) por sueldos y Salarios; retenciones de ISR por asimilados a salarios, por renta de bienes inmuebles, de los cuales el estatus en que nos encontramos al cierre del tercer trimestral del ejercicio fiscal 2020, no es aceptable pues no estamos al corriente de todas las retenciones, así como enteradas al fisco federal. </w:t>
      </w:r>
    </w:p>
    <w:p w14:paraId="58AE5B1B" w14:textId="77777777" w:rsidR="00F0078D" w:rsidRDefault="00F0078D" w:rsidP="00F0078D">
      <w:pPr>
        <w:spacing w:after="160"/>
        <w:jc w:val="both"/>
        <w:rPr>
          <w:rFonts w:ascii="Arial" w:hAnsi="Arial" w:cs="Arial"/>
          <w:sz w:val="20"/>
          <w:szCs w:val="20"/>
          <w:lang w:val="es-MX"/>
        </w:rPr>
      </w:pPr>
    </w:p>
    <w:p w14:paraId="33E9F818"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xml:space="preserve">Contribuciones Estatales Obligadas a Pagar  </w:t>
      </w:r>
    </w:p>
    <w:p w14:paraId="31DF9007" w14:textId="77777777" w:rsidR="00F0078D" w:rsidRDefault="00F0078D" w:rsidP="00F0078D">
      <w:pPr>
        <w:spacing w:after="160"/>
        <w:jc w:val="both"/>
        <w:rPr>
          <w:rFonts w:ascii="Arial" w:hAnsi="Arial" w:cs="Arial"/>
          <w:sz w:val="20"/>
          <w:szCs w:val="20"/>
          <w:lang w:val="es-MX"/>
        </w:rPr>
      </w:pPr>
      <w:r>
        <w:rPr>
          <w:rFonts w:ascii="Arial" w:hAnsi="Arial" w:cs="Arial"/>
          <w:sz w:val="20"/>
          <w:szCs w:val="20"/>
          <w:lang w:val="es-MX"/>
        </w:rPr>
        <w:t xml:space="preserve">De igual forma estamos pendientes de dar cumplimiento con el pago de los impuestos estatales, en este supuesto del pago del Impuesto Sobre las Erogaciones por Remuneraciones al Personal Subordinado o </w:t>
      </w:r>
      <w:r>
        <w:rPr>
          <w:rFonts w:ascii="Arial" w:hAnsi="Arial" w:cs="Arial"/>
          <w:sz w:val="20"/>
          <w:szCs w:val="20"/>
          <w:lang w:val="es-MX"/>
        </w:rPr>
        <w:lastRenderedPageBreak/>
        <w:t>Asimilable, Bajo la Dirección de un Patrón (3% Sobre Nómina). conforme lo establece la normatividad estatal aplicable.</w:t>
      </w:r>
    </w:p>
    <w:bookmarkEnd w:id="2"/>
    <w:p w14:paraId="2DD16062" w14:textId="77777777" w:rsidR="00F0078D" w:rsidRDefault="00F0078D" w:rsidP="00BB5841">
      <w:pPr>
        <w:spacing w:before="240" w:after="160"/>
        <w:jc w:val="both"/>
        <w:rPr>
          <w:rFonts w:ascii="Arial" w:hAnsi="Arial" w:cs="Arial"/>
          <w:b/>
          <w:bCs/>
          <w:caps/>
          <w:sz w:val="20"/>
          <w:szCs w:val="20"/>
          <w:lang w:val="es-MX"/>
        </w:rPr>
      </w:pPr>
    </w:p>
    <w:p w14:paraId="6561D2C7" w14:textId="546B5390" w:rsidR="00C77936" w:rsidRDefault="00354D6F" w:rsidP="00BB5841">
      <w:pPr>
        <w:spacing w:before="240" w:after="160"/>
        <w:jc w:val="both"/>
        <w:rPr>
          <w:rFonts w:ascii="Arial" w:hAnsi="Arial" w:cs="Arial"/>
          <w:bCs/>
          <w:sz w:val="20"/>
          <w:szCs w:val="20"/>
          <w:lang w:val="es-MX"/>
        </w:rPr>
      </w:pPr>
      <w:r w:rsidRPr="00EA2D47">
        <w:rPr>
          <w:rFonts w:ascii="Arial" w:hAnsi="Arial" w:cs="Arial"/>
          <w:b/>
          <w:bCs/>
          <w:caps/>
          <w:sz w:val="20"/>
          <w:szCs w:val="20"/>
          <w:lang w:val="es-MX"/>
        </w:rPr>
        <w:t>5.- Bases de preparación de los Estados Financieros</w:t>
      </w:r>
      <w:r w:rsidR="00C77936" w:rsidRPr="00EA2D47">
        <w:rPr>
          <w:rFonts w:ascii="Arial" w:hAnsi="Arial" w:cs="Arial"/>
          <w:bCs/>
          <w:sz w:val="20"/>
          <w:szCs w:val="20"/>
          <w:lang w:val="es-MX"/>
        </w:rPr>
        <w:t xml:space="preserve">. </w:t>
      </w:r>
    </w:p>
    <w:p w14:paraId="779B7796"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Las bases de preparación de los estados financieros del MUNICIPIO DE TUZANTLA MICHOACAN, y con el objeto de dar cumplimiento con la normatividad aplicable, mencionamos que los hemos elaborado de conformidad a las bases siguientes:</w:t>
      </w:r>
    </w:p>
    <w:p w14:paraId="2247B9F8"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34B617F7"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b)</w:t>
      </w:r>
      <w:r>
        <w:rPr>
          <w:rFonts w:ascii="Arial" w:hAnsi="Arial" w:cs="Arial"/>
          <w:bCs/>
          <w:sz w:val="20"/>
          <w:szCs w:val="20"/>
          <w:lang w:val="es-MX"/>
        </w:rPr>
        <w:tab/>
        <w:t>Los presentes Estados Financieros, han sido elaborados a partir de la información ingresada al Sistema de Armonización Contable y Gubernamental (SIDEACG) por la Tesorería Municipal, Sindicatura,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8C23366"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c)</w:t>
      </w:r>
      <w:r>
        <w:rPr>
          <w:rFonts w:ascii="Arial" w:hAnsi="Arial" w:cs="Arial"/>
          <w:bCs/>
          <w:sz w:val="20"/>
          <w:szCs w:val="20"/>
          <w:lang w:val="es-MX"/>
        </w:rPr>
        <w:tab/>
        <w:t>Los Postulados básicos, son aplicados para el MUNICIPIO DE TUZANTLA MICHOACAN, con el objeto de presentar la información presupuestal y financiera, conforme se solicita por la gran cantidad de usuarios y sociedad que exigen la rendición de cuentas, se concentran en los siguientes:</w:t>
      </w:r>
    </w:p>
    <w:p w14:paraId="5D3AB3A2"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 xml:space="preserve">1.- Sustancia Económica </w:t>
      </w:r>
    </w:p>
    <w:p w14:paraId="300A370D"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2.- Entes Públicos</w:t>
      </w:r>
    </w:p>
    <w:p w14:paraId="12EEC877"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3.- Existencia Permanente</w:t>
      </w:r>
    </w:p>
    <w:p w14:paraId="6D8D2F6E"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4.- Revelación Suficiente</w:t>
      </w:r>
    </w:p>
    <w:p w14:paraId="5C61839F"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5.- Importancia Relativa</w:t>
      </w:r>
    </w:p>
    <w:p w14:paraId="240363EC"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6.- Registro e Integración Presupuestaria</w:t>
      </w:r>
    </w:p>
    <w:p w14:paraId="311D238F"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7.- Consolidación de la Información Financiera</w:t>
      </w:r>
    </w:p>
    <w:p w14:paraId="45EA0216"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8.- Devengo Contable</w:t>
      </w:r>
    </w:p>
    <w:p w14:paraId="3D5ED75D"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lastRenderedPageBreak/>
        <w:t>9.- Valuación</w:t>
      </w:r>
    </w:p>
    <w:p w14:paraId="7A78EEA9"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10.- Dualidad Económica</w:t>
      </w:r>
    </w:p>
    <w:p w14:paraId="0C68CE78"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11.- Consistencia</w:t>
      </w:r>
    </w:p>
    <w:p w14:paraId="2BC59BD9"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Plan de Implementación.</w:t>
      </w:r>
    </w:p>
    <w:p w14:paraId="56F8ADE5" w14:textId="77777777" w:rsidR="00F0078D" w:rsidRDefault="00F0078D" w:rsidP="00F0078D">
      <w:pPr>
        <w:spacing w:before="240" w:after="160"/>
        <w:jc w:val="both"/>
        <w:rPr>
          <w:rFonts w:ascii="Arial" w:hAnsi="Arial" w:cs="Arial"/>
          <w:bCs/>
          <w:sz w:val="20"/>
          <w:szCs w:val="20"/>
          <w:lang w:val="es-MX"/>
        </w:rPr>
      </w:pPr>
      <w:r>
        <w:rPr>
          <w:rFonts w:ascii="Arial" w:hAnsi="Arial" w:cs="Arial"/>
          <w:bCs/>
          <w:sz w:val="20"/>
          <w:szCs w:val="20"/>
          <w:lang w:val="es-MX"/>
        </w:rPr>
        <w:t xml:space="preserve">El MUNICIPIO DE TUZANTLA MICHOACAN, inicia con la implementación el día 01 de enero de 2014, con el sistema de contabilidad de armonización contable SIDEACG, incorporando de inmediato el módulo de presupuesto y el de cajas (facturación de ingresos),  facturación de subsidios, de participaciones y de cobranza., posteriormente de forma paulatina, incorporaremos el módulo de obra pública, Esperando que para el término del ejercicio fiscal de 2021 tengamos todo incorporado, dando los resultados y proporcionando la información conforme se solicita por los entes correspondientes.   </w:t>
      </w:r>
    </w:p>
    <w:p w14:paraId="6D4F8C1F" w14:textId="2014CE45" w:rsidR="00BB5841" w:rsidRPr="00EA2D47" w:rsidRDefault="00BB5841" w:rsidP="00BB5841">
      <w:pPr>
        <w:spacing w:before="240" w:after="160"/>
        <w:jc w:val="both"/>
        <w:rPr>
          <w:rFonts w:ascii="Arial" w:hAnsi="Arial" w:cs="Arial"/>
          <w:bCs/>
          <w:sz w:val="20"/>
          <w:szCs w:val="20"/>
          <w:lang w:val="es-MX"/>
        </w:rPr>
      </w:pPr>
    </w:p>
    <w:p w14:paraId="4CF06315" w14:textId="0F5FF092" w:rsidR="00C77936" w:rsidRDefault="00354D6F" w:rsidP="00BB5841">
      <w:pPr>
        <w:spacing w:after="160"/>
        <w:jc w:val="both"/>
        <w:rPr>
          <w:rFonts w:ascii="Arial" w:hAnsi="Arial" w:cs="Arial"/>
          <w:bCs/>
          <w:sz w:val="20"/>
          <w:szCs w:val="20"/>
          <w:lang w:val="es-MX"/>
        </w:rPr>
      </w:pPr>
      <w:r w:rsidRPr="00EA2D47">
        <w:rPr>
          <w:rFonts w:ascii="Arial" w:hAnsi="Arial" w:cs="Arial"/>
          <w:b/>
          <w:bCs/>
          <w:caps/>
          <w:sz w:val="20"/>
          <w:szCs w:val="20"/>
          <w:lang w:val="es-MX"/>
        </w:rPr>
        <w:t>6.- Políticas de Contabilidad Significativas</w:t>
      </w:r>
      <w:r w:rsidR="00C77936" w:rsidRPr="00EA2D47">
        <w:rPr>
          <w:rFonts w:ascii="Arial" w:hAnsi="Arial" w:cs="Arial"/>
          <w:bCs/>
          <w:sz w:val="20"/>
          <w:szCs w:val="20"/>
          <w:lang w:val="es-MX"/>
        </w:rPr>
        <w:t xml:space="preserve">. </w:t>
      </w:r>
    </w:p>
    <w:p w14:paraId="26659C39"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 xml:space="preserve">De este apartado tenemos a bien informar lo siguiente: </w:t>
      </w:r>
    </w:p>
    <w:p w14:paraId="232706E2"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Actualización. En el MUNICIPIO DE TUZANTLA MICHOACAN,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2B3FCD37"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b)</w:t>
      </w:r>
      <w:r>
        <w:rPr>
          <w:rFonts w:ascii="Arial" w:hAnsi="Arial" w:cs="Arial"/>
          <w:bCs/>
          <w:sz w:val="20"/>
          <w:szCs w:val="20"/>
          <w:lang w:val="es-MX"/>
        </w:rPr>
        <w:tab/>
        <w:t>Realización de operaciones en el extranjero y de sus efectos en la información financiera gubernamental. En el MUNICIPIO DE TUZANTLA MICHOACAN, no realizamos operaciones en moneda extranjera, puesto que nuestra normatividad lo prohíbe y en caso dado que así fuera, su registro se efectuaría a su equivalente en Moneda Nacional al tipo de cambio del día de la operación.</w:t>
      </w:r>
    </w:p>
    <w:p w14:paraId="49B08AE6"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c)</w:t>
      </w:r>
      <w:r>
        <w:rPr>
          <w:rFonts w:ascii="Arial" w:hAnsi="Arial" w:cs="Arial"/>
          <w:bCs/>
          <w:sz w:val="20"/>
          <w:szCs w:val="20"/>
          <w:lang w:val="es-MX"/>
        </w:rPr>
        <w:tab/>
        <w:t>Método de valuación de la inversión en acciones de Compañías subsidiarias no consolidadas y asociadas. En el MUNICIPIO DE TUZANTLA MICHOACAN, no tenemos inversiones en acciones de compañías subsidiarias y asociadas.</w:t>
      </w:r>
    </w:p>
    <w:p w14:paraId="14CD842E"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d)</w:t>
      </w:r>
      <w:r>
        <w:rPr>
          <w:rFonts w:ascii="Arial" w:hAnsi="Arial" w:cs="Arial"/>
          <w:bCs/>
          <w:sz w:val="20"/>
          <w:szCs w:val="20"/>
          <w:lang w:val="es-MX"/>
        </w:rPr>
        <w:tab/>
        <w:t>Sistema y método de valuación de inventarios y costo de lo vendido. En el MUNICIPIO DE TUZANTLA MICHOACAN, como ente público que se dedica a prestar servicios públicos municipales a favor de la población, no vendemos ni transformamos inventarios como una actividad principal.</w:t>
      </w:r>
    </w:p>
    <w:p w14:paraId="2B549E65"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e)</w:t>
      </w:r>
      <w:r>
        <w:rPr>
          <w:rFonts w:ascii="Arial" w:hAnsi="Arial" w:cs="Arial"/>
          <w:bCs/>
          <w:sz w:val="20"/>
          <w:szCs w:val="20"/>
          <w:lang w:val="es-MX"/>
        </w:rPr>
        <w:tab/>
        <w:t>Beneficios a empleados: En el MUNICIPIO DE TUZANTLA MICHOACAN, no tenemos un programa de beneficios a los empleados, por lo que nos basamos en lo establecido en la Ley de los Trabajadores al Servicio del Estado de Michoacán de Ocampo y sus Municipios y en la Ley Federal del Trabajo</w:t>
      </w:r>
    </w:p>
    <w:p w14:paraId="684D5FAE"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f)</w:t>
      </w:r>
      <w:r>
        <w:rPr>
          <w:rFonts w:ascii="Arial" w:hAnsi="Arial" w:cs="Arial"/>
          <w:bCs/>
          <w:sz w:val="20"/>
          <w:szCs w:val="20"/>
          <w:lang w:val="es-MX"/>
        </w:rPr>
        <w:tab/>
        <w:t>Provisiones: objetivo de su creación, monto y plazo. En el MUNICIPIO DE TUZANTLA MICHOACAN, en este aspecto de las provisiones de pasivos contingentes, hacemos referencia a dos concepciones, las cuales manifestamos a continuación:</w:t>
      </w:r>
    </w:p>
    <w:p w14:paraId="7B5C91FD"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a). - No contamos con existencia a la fecha, de pasivos contingentes que afecten la situación financiera del Municipio, en virtud de que no existen demandas de ningún tipo.</w:t>
      </w:r>
    </w:p>
    <w:p w14:paraId="295999D0"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lastRenderedPageBreak/>
        <w:t>b). - Los pasivos contingentes los provisionamos por lo cual, para poder liquidar los saldos una vez que se tenga la sentencia o laudos, dependiendo del tipo de juicio o demanda que se tiene, que en este caso son juicios laborales y mercantiles, se encuentran debidamente considerados en el presupuesto de egresos del ejercicio.</w:t>
      </w:r>
    </w:p>
    <w:p w14:paraId="6D6E80A0"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c). - Las provisiones de los pasivos contingentes no se tiene registro al trimestre en cuestión.</w:t>
      </w:r>
    </w:p>
    <w:p w14:paraId="43495F94"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g)</w:t>
      </w:r>
      <w:r>
        <w:rPr>
          <w:rFonts w:ascii="Arial" w:hAnsi="Arial" w:cs="Arial"/>
          <w:bCs/>
          <w:sz w:val="20"/>
          <w:szCs w:val="20"/>
          <w:lang w:val="es-MX"/>
        </w:rPr>
        <w:tab/>
        <w:t>Reservas. En el MUNICIPIO DE TUZANTLA MICHOACAN, no hemos iniciado a crear las reservas de los renglones de patrimonio, por lo tanto, una vez que se inicien se calcularán y registrarán de acuerdo con la normatividad aplicable.</w:t>
      </w:r>
    </w:p>
    <w:p w14:paraId="70E48881"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h)</w:t>
      </w:r>
      <w:r>
        <w:rPr>
          <w:rFonts w:ascii="Arial" w:hAnsi="Arial" w:cs="Arial"/>
          <w:bCs/>
          <w:sz w:val="20"/>
          <w:szCs w:val="20"/>
          <w:lang w:val="es-MX"/>
        </w:rPr>
        <w:tab/>
        <w:t>Cambios en las políticas contables y corrección de errores junto con la revelación de los efectos en la información financiera ya sea retrospectivos o prospectivos.</w:t>
      </w:r>
    </w:p>
    <w:p w14:paraId="0A55B19B"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 xml:space="preserve">En el MUNICIPIO DE TUZANTLA MICHOACAN, de conformidad con la estructura orgánica y cadena de mando, que se determinó para llevar a cabo la contabilidad financiera y presupuestal, en sistemas electrónicos armonizados, fue necesario adecuar el organigrama, definir las áreas responsables, así como determinar los programas, proyectos y acciones que se llevarían a cabo, implementando control interno, para poder desarrollar el trabajo de forma disciplinada, con el objeto de satisfacer las necesidades de la población, con una administración que garantice resultados óptimos; por lo que los errores que se han corregido son los siguientes: </w:t>
      </w:r>
    </w:p>
    <w:p w14:paraId="148B3ACA"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a). - Se creó el COPLADEMUN con el objeto de que tenga injerencia en la planeación, tanto de los programas como de las obras públicas.</w:t>
      </w:r>
    </w:p>
    <w:p w14:paraId="3C5B02B1"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b). - Se fortaleció el comité de Adquisiciones, con la finalidad de estar al pendiente de las cotizaciones, estimaciones de obra pública, así como en las compras de bienes y servicios.</w:t>
      </w:r>
    </w:p>
    <w:p w14:paraId="0A8319B2"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 xml:space="preserve">c). - Se determinaron los procedimientos de las compras de los bienes y servicios, con el objeto de dar el fallo a los supuestos más favorables para el municipio. </w:t>
      </w:r>
    </w:p>
    <w:p w14:paraId="627D6986"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i)</w:t>
      </w:r>
      <w:r>
        <w:rPr>
          <w:rFonts w:ascii="Arial" w:hAnsi="Arial" w:cs="Arial"/>
          <w:bCs/>
          <w:sz w:val="20"/>
          <w:szCs w:val="20"/>
          <w:lang w:val="es-MX"/>
        </w:rPr>
        <w:tab/>
        <w:t xml:space="preserve">Reclasificaciones. </w:t>
      </w:r>
    </w:p>
    <w:p w14:paraId="00462BCD" w14:textId="77777777" w:rsidR="00F0078D" w:rsidRDefault="00F0078D" w:rsidP="00F0078D">
      <w:pPr>
        <w:spacing w:after="160"/>
        <w:jc w:val="both"/>
        <w:rPr>
          <w:rFonts w:ascii="Arial" w:hAnsi="Arial" w:cs="Arial"/>
          <w:bCs/>
          <w:sz w:val="20"/>
          <w:szCs w:val="20"/>
          <w:lang w:val="es-MX"/>
        </w:rPr>
      </w:pPr>
      <w:r>
        <w:rPr>
          <w:rFonts w:ascii="Arial" w:hAnsi="Arial" w:cs="Arial"/>
          <w:bCs/>
          <w:sz w:val="20"/>
          <w:szCs w:val="20"/>
          <w:lang w:val="es-MX"/>
        </w:rPr>
        <w:t>En el MUNICIPIO DE TUZANTLA MICHOACAN, durante todo el ejercicio fiscal hemos realizado las reclasificaciones contables y presupuestales, motivadas por errores al realizar la contabilidad, por lo que se han reclasificado eventos de ingresos y egresos, mismos que se encuentran en meses posteriores a la fecha del evento, siendo los siguientes:</w:t>
      </w:r>
    </w:p>
    <w:p w14:paraId="1F0AFD17" w14:textId="712842E0" w:rsidR="00F0078D" w:rsidRDefault="00F0078D" w:rsidP="00F0078D">
      <w:pPr>
        <w:spacing w:after="160"/>
        <w:jc w:val="both"/>
        <w:rPr>
          <w:rFonts w:ascii="Arial" w:hAnsi="Arial" w:cs="Arial"/>
          <w:b/>
          <w:sz w:val="20"/>
          <w:szCs w:val="20"/>
          <w:u w:val="single"/>
          <w:lang w:val="es-MX"/>
        </w:rPr>
      </w:pPr>
      <w:r>
        <w:rPr>
          <w:rFonts w:ascii="Arial" w:hAnsi="Arial" w:cs="Arial"/>
          <w:b/>
          <w:sz w:val="20"/>
          <w:szCs w:val="20"/>
          <w:u w:val="single"/>
          <w:lang w:val="es-MX"/>
        </w:rPr>
        <w:t xml:space="preserve">559, 560, 562, </w:t>
      </w:r>
      <w:r>
        <w:rPr>
          <w:rFonts w:ascii="Arial" w:hAnsi="Arial" w:cs="Arial"/>
          <w:b/>
          <w:sz w:val="20"/>
          <w:szCs w:val="20"/>
          <w:u w:val="single"/>
          <w:lang w:val="es-MX"/>
        </w:rPr>
        <w:t xml:space="preserve">669, </w:t>
      </w:r>
      <w:r>
        <w:rPr>
          <w:rFonts w:ascii="Arial" w:hAnsi="Arial" w:cs="Arial"/>
          <w:b/>
          <w:sz w:val="20"/>
          <w:szCs w:val="20"/>
          <w:u w:val="single"/>
          <w:lang w:val="es-MX"/>
        </w:rPr>
        <w:t>684, 691, 695, 729, 730, 732, 748, 722, 763, 838 y 978</w:t>
      </w:r>
      <w:r>
        <w:rPr>
          <w:rFonts w:ascii="Arial" w:hAnsi="Arial" w:cs="Arial"/>
          <w:b/>
          <w:sz w:val="20"/>
          <w:szCs w:val="20"/>
          <w:u w:val="single"/>
          <w:lang w:val="es-MX"/>
        </w:rPr>
        <w:t>, 1031, 1033, 1183, 1184, 1348, 1482, 1483, 1485, 1487, 1490, 1492, 1495, 1933, 2028 y 2182</w:t>
      </w:r>
      <w:r>
        <w:rPr>
          <w:rFonts w:ascii="Arial" w:hAnsi="Arial" w:cs="Arial"/>
          <w:b/>
          <w:sz w:val="20"/>
          <w:szCs w:val="20"/>
          <w:u w:val="single"/>
          <w:lang w:val="es-MX"/>
        </w:rPr>
        <w:t>.</w:t>
      </w:r>
    </w:p>
    <w:p w14:paraId="6E9CD24D" w14:textId="77777777" w:rsidR="00F0078D" w:rsidRPr="00EA2D47" w:rsidRDefault="00F0078D" w:rsidP="00BB5841">
      <w:pPr>
        <w:spacing w:after="160"/>
        <w:jc w:val="both"/>
        <w:rPr>
          <w:rFonts w:ascii="Arial" w:hAnsi="Arial" w:cs="Arial"/>
          <w:bCs/>
          <w:sz w:val="20"/>
          <w:szCs w:val="20"/>
          <w:lang w:val="es-MX"/>
        </w:rPr>
      </w:pPr>
    </w:p>
    <w:p w14:paraId="0B42794F" w14:textId="77777777" w:rsidR="00FC1B3F" w:rsidRPr="00EA2D47" w:rsidRDefault="00354D6F" w:rsidP="00DE5F57">
      <w:pPr>
        <w:spacing w:before="240" w:after="160"/>
        <w:jc w:val="both"/>
        <w:rPr>
          <w:rFonts w:ascii="Arial" w:hAnsi="Arial" w:cs="Arial"/>
          <w:bCs/>
          <w:sz w:val="20"/>
          <w:szCs w:val="20"/>
          <w:lang w:val="es-MX"/>
        </w:rPr>
      </w:pPr>
      <w:r w:rsidRPr="00EA2D47">
        <w:rPr>
          <w:rFonts w:ascii="Arial" w:hAnsi="Arial" w:cs="Arial"/>
          <w:b/>
          <w:bCs/>
          <w:caps/>
          <w:sz w:val="20"/>
          <w:szCs w:val="20"/>
          <w:lang w:val="es-MX"/>
        </w:rPr>
        <w:t>7.- Posición en La MONEDA Extranjera y Protección por riesgo cambiario</w:t>
      </w:r>
      <w:r w:rsidR="00FC1B3F" w:rsidRPr="00EA2D47">
        <w:rPr>
          <w:rFonts w:ascii="Arial" w:hAnsi="Arial" w:cs="Arial"/>
          <w:bCs/>
          <w:sz w:val="20"/>
          <w:szCs w:val="20"/>
          <w:lang w:val="es-MX"/>
        </w:rPr>
        <w:t xml:space="preserve">. </w:t>
      </w:r>
    </w:p>
    <w:p w14:paraId="11B3FAB1"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Sobre este aspecto tenemos a bien informar lo siguiente:</w:t>
      </w:r>
    </w:p>
    <w:p w14:paraId="40A505DC"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 Posición en Moneda Extranjera. En el MUNICIPIO DE TUZANTLA MICHOACAN, no contamos con operaciones en los activos y pasivos valuados, valorados o registrados en moneda extranjera, no está obligado a contar con una Posición en Moneda Extranjera, puesto que la propia normatividad y postulados de la contabilidad gubernamental, establece la obligación de que todas las operaciones del municipio deben estar registradas en moneda nacional.</w:t>
      </w:r>
    </w:p>
    <w:p w14:paraId="15DE8D2F"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lastRenderedPageBreak/>
        <w:t>Equivalente en Moneda Nacional. El MUNICIPIO DE TUZANTLA MICHOACAN, no ha tenido la necesidad de realizar hasta la fecha operaciones, de las cuales sea necesario realizar las equivalencias en moneda extranjera con la moneda nacional, pero en el caso de presentarse se registrarán de acuerdo con la normatividad aplicable.</w:t>
      </w:r>
    </w:p>
    <w:p w14:paraId="50CC016D" w14:textId="205618E8" w:rsidR="00DE5F57" w:rsidRPr="00EA2D47" w:rsidRDefault="00DE5F57" w:rsidP="00DE5F57">
      <w:pPr>
        <w:spacing w:before="240" w:after="160"/>
        <w:jc w:val="both"/>
        <w:rPr>
          <w:rFonts w:ascii="Arial" w:hAnsi="Arial" w:cs="Arial"/>
          <w:bCs/>
          <w:sz w:val="20"/>
          <w:szCs w:val="20"/>
          <w:lang w:val="es-MX"/>
        </w:rPr>
      </w:pPr>
    </w:p>
    <w:p w14:paraId="25A93F16" w14:textId="77777777" w:rsidR="00C77936" w:rsidRPr="00EA2D47" w:rsidRDefault="00354D6F" w:rsidP="00DE5F57">
      <w:pPr>
        <w:spacing w:before="240" w:after="160"/>
        <w:jc w:val="both"/>
        <w:rPr>
          <w:rFonts w:ascii="Arial" w:hAnsi="Arial" w:cs="Arial"/>
          <w:bCs/>
          <w:sz w:val="20"/>
          <w:szCs w:val="20"/>
          <w:lang w:val="es-MX"/>
        </w:rPr>
      </w:pPr>
      <w:r w:rsidRPr="00EA2D47">
        <w:rPr>
          <w:rFonts w:ascii="Arial" w:hAnsi="Arial" w:cs="Arial"/>
          <w:b/>
          <w:bCs/>
          <w:caps/>
          <w:sz w:val="20"/>
          <w:szCs w:val="20"/>
          <w:lang w:val="es-MX"/>
        </w:rPr>
        <w:t>8.- Reporte Analítico del Activo</w:t>
      </w:r>
      <w:r w:rsidR="00C77936" w:rsidRPr="00EA2D47">
        <w:rPr>
          <w:rFonts w:ascii="Arial" w:hAnsi="Arial" w:cs="Arial"/>
          <w:bCs/>
          <w:sz w:val="20"/>
          <w:szCs w:val="20"/>
          <w:lang w:val="es-MX"/>
        </w:rPr>
        <w:t xml:space="preserve">. </w:t>
      </w:r>
    </w:p>
    <w:p w14:paraId="03D8C22D"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En el MUNICIPIO DE TUZANTLA MICHOACAN,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2D9DE109"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Siendo los siguientes:</w:t>
      </w:r>
    </w:p>
    <w:p w14:paraId="1CCEE1F3"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b)</w:t>
      </w:r>
      <w:r>
        <w:rPr>
          <w:rFonts w:ascii="Arial" w:hAnsi="Arial" w:cs="Arial"/>
          <w:bCs/>
          <w:sz w:val="20"/>
          <w:szCs w:val="20"/>
          <w:lang w:val="es-MX"/>
        </w:rPr>
        <w:tab/>
        <w:t xml:space="preserve">Cambios en el porcentaje de depreciación y/o valor residual de los activos. En el MUNICIPIO DE TUZANTLA MICHOACAN,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47BEEC49"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c)</w:t>
      </w:r>
      <w:r>
        <w:rPr>
          <w:rFonts w:ascii="Arial" w:hAnsi="Arial" w:cs="Arial"/>
          <w:bCs/>
          <w:sz w:val="20"/>
          <w:szCs w:val="20"/>
          <w:lang w:val="es-MX"/>
        </w:rPr>
        <w:tab/>
        <w:t xml:space="preserve">Importe de los gastos capitalizados en el ejercicio, tanto financieros como de investigación y desarrollo. </w:t>
      </w:r>
    </w:p>
    <w:p w14:paraId="027B9187"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El MUNICIPIO DE TUZANTLA MICHOACAN, presenta estas dos notas como aclaratorias, en relación con los gastos o inversiones capitalizadas:</w:t>
      </w:r>
    </w:p>
    <w:p w14:paraId="598A95D3"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4A298D2"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p>
    <w:p w14:paraId="5CCD809C"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a). - En el Municipio no hemos construido bienes que por su naturaleza requieran de capitalizarse, las obras públicas que se han realizado son consideradas gasto, por lo tanto, de la cuenta de obras en proceso se traspasa su gasto a la cuenta del gasto.</w:t>
      </w:r>
    </w:p>
    <w:p w14:paraId="59591E74" w14:textId="22063EBF" w:rsidR="00DE5F57" w:rsidRPr="00EA2D47" w:rsidRDefault="00DE5F57" w:rsidP="00DE5F57">
      <w:pPr>
        <w:spacing w:before="240" w:after="160"/>
        <w:jc w:val="both"/>
        <w:rPr>
          <w:rFonts w:ascii="Arial" w:hAnsi="Arial" w:cs="Arial"/>
          <w:bCs/>
          <w:sz w:val="20"/>
          <w:szCs w:val="20"/>
          <w:lang w:val="es-MX"/>
        </w:rPr>
      </w:pPr>
    </w:p>
    <w:p w14:paraId="6C148E56" w14:textId="77777777" w:rsidR="00FC1B3F" w:rsidRPr="00EA2D47" w:rsidRDefault="00354D6F" w:rsidP="00DE5F57">
      <w:pPr>
        <w:spacing w:before="240" w:after="160"/>
        <w:jc w:val="both"/>
        <w:rPr>
          <w:rFonts w:ascii="Arial" w:hAnsi="Arial" w:cs="Arial"/>
          <w:bCs/>
          <w:sz w:val="20"/>
          <w:szCs w:val="20"/>
          <w:lang w:val="es-MX"/>
        </w:rPr>
      </w:pPr>
      <w:r w:rsidRPr="00EA2D47">
        <w:rPr>
          <w:rFonts w:ascii="Arial" w:hAnsi="Arial" w:cs="Arial"/>
          <w:b/>
          <w:bCs/>
          <w:caps/>
          <w:sz w:val="20"/>
          <w:szCs w:val="20"/>
          <w:lang w:val="es-MX"/>
        </w:rPr>
        <w:t>9.- Fideicomisos, mandatos y análogos</w:t>
      </w:r>
      <w:r w:rsidR="00FC1B3F" w:rsidRPr="00EA2D47">
        <w:rPr>
          <w:rFonts w:ascii="Arial" w:hAnsi="Arial" w:cs="Arial"/>
          <w:bCs/>
          <w:sz w:val="20"/>
          <w:szCs w:val="20"/>
          <w:lang w:val="es-MX"/>
        </w:rPr>
        <w:t xml:space="preserve">.  </w:t>
      </w:r>
    </w:p>
    <w:p w14:paraId="138656D7"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 xml:space="preserve">Por ramo administrativo que reporta. </w:t>
      </w:r>
    </w:p>
    <w:p w14:paraId="23BE28FC"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lastRenderedPageBreak/>
        <w:t>En el MUNICIPIO DE TUZANTLA MICHOACAN, no tenemos operaciones que reflejen saldos en estos conceptos, pero en el caso de presentarse se registrarán de acuerdo con la normatividad aplicable, emitida por el propio Consejo Nacional para la Armonización Contable.</w:t>
      </w:r>
    </w:p>
    <w:p w14:paraId="51370BD6"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b)</w:t>
      </w:r>
      <w:r>
        <w:rPr>
          <w:rFonts w:ascii="Arial" w:hAnsi="Arial" w:cs="Arial"/>
          <w:bCs/>
          <w:sz w:val="20"/>
          <w:szCs w:val="20"/>
          <w:lang w:val="es-MX"/>
        </w:rPr>
        <w:tab/>
        <w:t xml:space="preserve">Enlistar los de mayor monto de disponibilidad. </w:t>
      </w:r>
    </w:p>
    <w:p w14:paraId="47CDE4BD"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En el MUNICIPIO DE TUZANTLA MICHOACAN, no tenemos operaciones que reflejen saldos en estos conceptos, pero en el caso de presentarse se registrarán de acuerdo con la normatividad aplicable, emitida por el propio Consejo Nacional para la Armonización Contable.</w:t>
      </w:r>
    </w:p>
    <w:p w14:paraId="28F12690" w14:textId="77777777" w:rsidR="00EE4A6E" w:rsidRDefault="00EE4A6E" w:rsidP="00DE5F57">
      <w:pPr>
        <w:spacing w:before="240" w:after="160"/>
        <w:jc w:val="both"/>
        <w:rPr>
          <w:rFonts w:ascii="Arial" w:hAnsi="Arial" w:cs="Arial"/>
          <w:b/>
          <w:bCs/>
          <w:caps/>
          <w:sz w:val="20"/>
          <w:szCs w:val="20"/>
          <w:lang w:val="es-MX"/>
        </w:rPr>
      </w:pPr>
    </w:p>
    <w:p w14:paraId="443CB2AA" w14:textId="7005C8B1" w:rsidR="00FC1B3F" w:rsidRPr="00EA2D47" w:rsidRDefault="00DE5F57" w:rsidP="00DE5F57">
      <w:pPr>
        <w:spacing w:before="240" w:after="160"/>
        <w:jc w:val="both"/>
        <w:rPr>
          <w:rFonts w:ascii="Arial" w:hAnsi="Arial" w:cs="Arial"/>
          <w:bCs/>
          <w:sz w:val="20"/>
          <w:szCs w:val="20"/>
          <w:lang w:val="es-MX"/>
        </w:rPr>
      </w:pPr>
      <w:r w:rsidRPr="00EA2D47">
        <w:rPr>
          <w:rFonts w:ascii="Arial" w:hAnsi="Arial" w:cs="Arial"/>
          <w:b/>
          <w:bCs/>
          <w:caps/>
          <w:sz w:val="20"/>
          <w:szCs w:val="20"/>
          <w:lang w:val="es-MX"/>
        </w:rPr>
        <w:t>10.- Reporte de la Recaudación</w:t>
      </w:r>
      <w:r w:rsidR="00FC1B3F" w:rsidRPr="00EA2D47">
        <w:rPr>
          <w:rFonts w:ascii="Arial" w:hAnsi="Arial" w:cs="Arial"/>
          <w:bCs/>
          <w:sz w:val="20"/>
          <w:szCs w:val="20"/>
          <w:lang w:val="es-MX"/>
        </w:rPr>
        <w:t xml:space="preserve">. </w:t>
      </w:r>
    </w:p>
    <w:p w14:paraId="67FD23BF" w14:textId="7E5F2723"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El análisis del comportamiento de la recaudación correspondiente al MUNICIPIO DE TUZANTLA MICHOACAN, los manifestamos en los dos cuadros siguientes, ingresos al 3</w:t>
      </w:r>
      <w:r>
        <w:rPr>
          <w:rFonts w:ascii="Arial" w:hAnsi="Arial" w:cs="Arial"/>
          <w:bCs/>
          <w:sz w:val="20"/>
          <w:szCs w:val="20"/>
          <w:lang w:val="es-MX"/>
        </w:rPr>
        <w:t>1</w:t>
      </w:r>
      <w:r>
        <w:rPr>
          <w:rFonts w:ascii="Arial" w:hAnsi="Arial" w:cs="Arial"/>
          <w:bCs/>
          <w:sz w:val="20"/>
          <w:szCs w:val="20"/>
          <w:lang w:val="es-MX"/>
        </w:rPr>
        <w:t xml:space="preserve"> de </w:t>
      </w:r>
      <w:r>
        <w:rPr>
          <w:rFonts w:ascii="Arial" w:hAnsi="Arial" w:cs="Arial"/>
          <w:bCs/>
          <w:sz w:val="20"/>
          <w:szCs w:val="20"/>
          <w:lang w:val="es-MX"/>
        </w:rPr>
        <w:t>diciembre</w:t>
      </w:r>
      <w:r>
        <w:rPr>
          <w:rFonts w:ascii="Arial" w:hAnsi="Arial" w:cs="Arial"/>
          <w:bCs/>
          <w:sz w:val="20"/>
          <w:szCs w:val="20"/>
          <w:lang w:val="es-MX"/>
        </w:rPr>
        <w:t xml:space="preserve"> de</w:t>
      </w:r>
      <w:r>
        <w:rPr>
          <w:rFonts w:ascii="Arial" w:hAnsi="Arial" w:cs="Arial"/>
          <w:bCs/>
          <w:sz w:val="20"/>
          <w:szCs w:val="20"/>
          <w:lang w:val="es-MX"/>
        </w:rPr>
        <w:t>l</w:t>
      </w:r>
      <w:r>
        <w:rPr>
          <w:rFonts w:ascii="Arial" w:hAnsi="Arial" w:cs="Arial"/>
          <w:bCs/>
          <w:sz w:val="20"/>
          <w:szCs w:val="20"/>
          <w:lang w:val="es-MX"/>
        </w:rPr>
        <w:t xml:space="preserve"> 2020, siendo tanto los ingresos fiscales como los de carácter federal, cada uno en su respectiva tabla. Se ha presentado una disminución importante en la recaudación de las contribuciones locales, como el impuesto predial, la renovación anual de licencias municipales, pago de derechos municipales, debido a la contracción económica generada por la crisis sanitaria COVID 19 que ha repercutido en la recaudación nacional y por lo tanto en la captación de ingresos municipales.</w:t>
      </w:r>
    </w:p>
    <w:p w14:paraId="03F1B034" w14:textId="30B30054" w:rsidR="00DE5F57" w:rsidRPr="00EA2D47" w:rsidRDefault="00DE5F57" w:rsidP="00DE5F57">
      <w:pPr>
        <w:spacing w:before="240" w:after="160"/>
        <w:jc w:val="both"/>
        <w:rPr>
          <w:rFonts w:ascii="Arial" w:hAnsi="Arial" w:cs="Arial"/>
          <w:bCs/>
          <w:sz w:val="20"/>
          <w:szCs w:val="20"/>
          <w:lang w:val="es-MX"/>
        </w:rPr>
      </w:pPr>
    </w:p>
    <w:p w14:paraId="76D560DD" w14:textId="77777777" w:rsidR="00FC1B3F" w:rsidRPr="00EA2D47" w:rsidRDefault="00354D6F" w:rsidP="00DE5F57">
      <w:pPr>
        <w:spacing w:before="240" w:after="160"/>
        <w:jc w:val="both"/>
        <w:rPr>
          <w:rFonts w:ascii="Arial" w:hAnsi="Arial" w:cs="Arial"/>
          <w:bCs/>
          <w:sz w:val="20"/>
          <w:szCs w:val="20"/>
          <w:lang w:val="es-MX"/>
        </w:rPr>
      </w:pPr>
      <w:r w:rsidRPr="00EA2D47">
        <w:rPr>
          <w:rFonts w:ascii="Arial" w:hAnsi="Arial" w:cs="Arial"/>
          <w:b/>
          <w:bCs/>
          <w:caps/>
          <w:sz w:val="20"/>
          <w:szCs w:val="20"/>
          <w:lang w:val="es-MX"/>
        </w:rPr>
        <w:t>11.- Información sobre la deuda y el reporte analítico de la deuda</w:t>
      </w:r>
      <w:r w:rsidR="00FC1B3F" w:rsidRPr="00EA2D47">
        <w:rPr>
          <w:rFonts w:ascii="Arial" w:hAnsi="Arial" w:cs="Arial"/>
          <w:bCs/>
          <w:sz w:val="20"/>
          <w:szCs w:val="20"/>
          <w:lang w:val="es-MX"/>
        </w:rPr>
        <w:t xml:space="preserve">. </w:t>
      </w:r>
    </w:p>
    <w:p w14:paraId="7ABC9193"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En nuestro municipio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alto, en relación con el activo, se respeta lo establecido en la Ley de Disciplina Financiera de las Entidades Federativas y sus Municipios, al considerarse los montos para el presupuesto de egresos y poder liquidar.  Las cuentas contables del pasivo no son confiables porque contienen adeudos que no han sufrido cambios  a lo largo de los años por lo que conlleva realizar una depuración y cotejo de saldos tanto de Impuestos de retenciones realizadas que provienen de administraciones anteriores, así como de adeudos con proveedores del Ayuntamiento de Tuzantla Michoacán, con la finalidad de que las cuentas contables de la Administración Pública reflejen la realidad financiera, presupuestal y contable y que dicha información sea fiable para una mejor toma de decisiones.</w:t>
      </w:r>
    </w:p>
    <w:p w14:paraId="3C34AAFC" w14:textId="5E2062F1" w:rsidR="00DE5F57" w:rsidRPr="00EA2D47" w:rsidRDefault="00DE5F57" w:rsidP="00DE5F57">
      <w:pPr>
        <w:spacing w:before="240" w:after="160"/>
        <w:jc w:val="both"/>
        <w:rPr>
          <w:rFonts w:ascii="Arial" w:hAnsi="Arial" w:cs="Arial"/>
          <w:bCs/>
          <w:sz w:val="20"/>
          <w:szCs w:val="20"/>
          <w:lang w:val="es-MX"/>
        </w:rPr>
      </w:pPr>
    </w:p>
    <w:p w14:paraId="2E6D19C3" w14:textId="77777777" w:rsidR="00C77936" w:rsidRPr="00EA2D47" w:rsidRDefault="00354D6F" w:rsidP="00DE5F57">
      <w:pPr>
        <w:spacing w:before="240" w:after="160"/>
        <w:jc w:val="both"/>
        <w:rPr>
          <w:rFonts w:ascii="Arial" w:hAnsi="Arial" w:cs="Arial"/>
          <w:bCs/>
          <w:sz w:val="20"/>
          <w:szCs w:val="20"/>
          <w:lang w:val="es-MX"/>
        </w:rPr>
      </w:pPr>
      <w:r w:rsidRPr="00EA2D47">
        <w:rPr>
          <w:rFonts w:ascii="Arial" w:hAnsi="Arial" w:cs="Arial"/>
          <w:b/>
          <w:bCs/>
          <w:sz w:val="20"/>
          <w:szCs w:val="20"/>
          <w:lang w:val="es-MX"/>
        </w:rPr>
        <w:t xml:space="preserve">12.- </w:t>
      </w:r>
      <w:r w:rsidRPr="00EA2D47">
        <w:rPr>
          <w:rFonts w:ascii="Arial" w:hAnsi="Arial" w:cs="Arial"/>
          <w:b/>
          <w:bCs/>
          <w:caps/>
          <w:sz w:val="20"/>
          <w:szCs w:val="20"/>
          <w:lang w:val="es-MX"/>
        </w:rPr>
        <w:t>Calificaciones otorgadas</w:t>
      </w:r>
      <w:r w:rsidR="00C77936" w:rsidRPr="00EA2D47">
        <w:rPr>
          <w:rFonts w:ascii="Arial" w:hAnsi="Arial" w:cs="Arial"/>
          <w:bCs/>
          <w:sz w:val="20"/>
          <w:szCs w:val="20"/>
          <w:lang w:val="es-MX"/>
        </w:rPr>
        <w:t xml:space="preserve">. </w:t>
      </w:r>
    </w:p>
    <w:p w14:paraId="114137B4"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El municipio de Tuzantla con cuenta con Calificaciones Otorgadas.</w:t>
      </w:r>
    </w:p>
    <w:p w14:paraId="7CCDC60F" w14:textId="1B809BE2" w:rsidR="00DE5F57" w:rsidRPr="00EA2D47" w:rsidRDefault="00DE5F57" w:rsidP="00DE5F57">
      <w:pPr>
        <w:spacing w:before="240" w:after="160"/>
        <w:jc w:val="both"/>
        <w:rPr>
          <w:rFonts w:ascii="Arial" w:hAnsi="Arial" w:cs="Arial"/>
          <w:bCs/>
          <w:sz w:val="20"/>
          <w:szCs w:val="20"/>
          <w:lang w:val="es-MX"/>
        </w:rPr>
      </w:pPr>
    </w:p>
    <w:p w14:paraId="72E8FE20" w14:textId="77777777" w:rsidR="00FC1B3F" w:rsidRPr="00EA2D47" w:rsidRDefault="00354D6F" w:rsidP="00DE5F57">
      <w:pPr>
        <w:spacing w:before="240" w:after="160"/>
        <w:jc w:val="both"/>
        <w:rPr>
          <w:rFonts w:ascii="Arial" w:hAnsi="Arial" w:cs="Arial"/>
          <w:bCs/>
          <w:sz w:val="20"/>
          <w:szCs w:val="20"/>
          <w:lang w:val="es-MX"/>
        </w:rPr>
      </w:pPr>
      <w:r w:rsidRPr="00EA2D47">
        <w:rPr>
          <w:rFonts w:ascii="Arial" w:hAnsi="Arial" w:cs="Arial"/>
          <w:b/>
          <w:bCs/>
          <w:sz w:val="20"/>
          <w:szCs w:val="20"/>
          <w:lang w:val="es-MX"/>
        </w:rPr>
        <w:t xml:space="preserve">13.- </w:t>
      </w:r>
      <w:r w:rsidRPr="00EA2D47">
        <w:rPr>
          <w:rFonts w:ascii="Arial" w:hAnsi="Arial" w:cs="Arial"/>
          <w:b/>
          <w:bCs/>
          <w:caps/>
          <w:sz w:val="20"/>
          <w:szCs w:val="20"/>
          <w:lang w:val="es-MX"/>
        </w:rPr>
        <w:t>Procesos de mejora</w:t>
      </w:r>
      <w:r w:rsidR="00FC1B3F" w:rsidRPr="00EA2D47">
        <w:rPr>
          <w:rFonts w:ascii="Arial" w:hAnsi="Arial" w:cs="Arial"/>
          <w:bCs/>
          <w:sz w:val="20"/>
          <w:szCs w:val="20"/>
          <w:lang w:val="es-MX"/>
        </w:rPr>
        <w:t xml:space="preserve">. </w:t>
      </w:r>
    </w:p>
    <w:p w14:paraId="341FE6E4"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 xml:space="preserve">Principales políticas de control interno. </w:t>
      </w:r>
    </w:p>
    <w:p w14:paraId="46E9888D"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lastRenderedPageBreak/>
        <w:t>En el MUNICIPIO DE TUZANTLA MICHOACAN, hemos establecido control interno con el objeto de la mejora continua, siendo las siguientes:</w:t>
      </w:r>
    </w:p>
    <w:p w14:paraId="08286D41"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1.- Contamos con un sistema de contabilidad gubernamental, para estar alineado con toda la normatividad que establecen tanto los entes federales como estatales.</w:t>
      </w:r>
    </w:p>
    <w:p w14:paraId="11F41CE6"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2.- Estrictamente elaborar el Plan Municipal de Desarrollo, para tener las bases fundamentales para la generación del presupuesto de egresos.</w:t>
      </w:r>
    </w:p>
    <w:p w14:paraId="5D056591"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3.- Determinar las unidades responsables que intervienen en la administración municipal, para que ninguna se quede fuera del presupuesto.</w:t>
      </w:r>
    </w:p>
    <w:p w14:paraId="3316467D"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4.- Como medida disciplinaria y tomando el margo lógico, se procedió a elaborar el presupuesto basado en resultados, con el compromiso de dar seguimiento y evaluación de los indicadores.</w:t>
      </w:r>
    </w:p>
    <w:p w14:paraId="789B08F1"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5.- Otra política de control interno es que, este municipio se deben elaborar reglamentos para efectos de normar las diferentes actividades del personal y de cada unidad responsable, de acuerdo con los diferentes programas y proyectos establecidos.</w:t>
      </w:r>
    </w:p>
    <w:p w14:paraId="6EB2F617"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6.- Era necesario que se definieran los programas presupuestarios, proyectos y/o acciones a realizar o ejecutar cada responsable de un presupuesto.</w:t>
      </w:r>
    </w:p>
    <w:p w14:paraId="6297C9F6"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Sin embargo, es necesario que se siga trabajando al respecto para mejorar el control interno, por lo que se trabajará en lo siguiente:</w:t>
      </w:r>
    </w:p>
    <w:p w14:paraId="742BDB13"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1.- Elaborar manuales y procedimientos para efectos de normar, las compras, la elección de los proveedores y contratistas de obras.</w:t>
      </w:r>
    </w:p>
    <w:p w14:paraId="518059A5"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43FBDE97"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3.- Determinar los procedimientos para efectos del registro y control de la obra pública.</w:t>
      </w:r>
    </w:p>
    <w:p w14:paraId="309723EB"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4.- Determinar los procedimientos para efectos de integrar los expedientes técnicos de las obras.</w:t>
      </w:r>
    </w:p>
    <w:p w14:paraId="3149B8C7"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5.- Crear procedimientos para efectos de toma de decisiones cuando implican erogaciones o salidas de recursos.</w:t>
      </w:r>
    </w:p>
    <w:p w14:paraId="74426BED"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6.- Establecer los lineamientos para efectos de contar con la documentación soporte de las operaciones, misma que debe ser con requisitos fiscales.</w:t>
      </w:r>
    </w:p>
    <w:p w14:paraId="333367CC"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7.- Lineamientos para el otorgamiento de los subsidios, viáticos, combustible, pago de nómina.</w:t>
      </w:r>
    </w:p>
    <w:p w14:paraId="5621CAF5"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8.- Crear lineamientos para el control y registro de los bienes patrimoniales.</w:t>
      </w:r>
    </w:p>
    <w:p w14:paraId="69740EA4"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9.- Crear lineamientos para efectos de controlar los recursos etiquetados, y de libre disposición.</w:t>
      </w:r>
    </w:p>
    <w:p w14:paraId="24628A2A"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10.- Establecer políticas y lineamientos para efectos de los descuentos por pronto pago de los impuestos y derechos.</w:t>
      </w:r>
    </w:p>
    <w:p w14:paraId="11CD20E5" w14:textId="77777777" w:rsidR="00FC1B3F" w:rsidRPr="00EA2D47" w:rsidRDefault="00354D6F" w:rsidP="00DE5F57">
      <w:pPr>
        <w:spacing w:before="240" w:after="160"/>
        <w:jc w:val="both"/>
        <w:rPr>
          <w:rFonts w:ascii="Arial" w:hAnsi="Arial" w:cs="Arial"/>
          <w:bCs/>
          <w:sz w:val="20"/>
          <w:szCs w:val="20"/>
          <w:lang w:val="es-MX"/>
        </w:rPr>
      </w:pPr>
      <w:r w:rsidRPr="00EA2D47">
        <w:rPr>
          <w:rFonts w:ascii="Arial" w:hAnsi="Arial" w:cs="Arial"/>
          <w:b/>
          <w:bCs/>
          <w:sz w:val="20"/>
          <w:szCs w:val="20"/>
          <w:lang w:val="es-MX"/>
        </w:rPr>
        <w:lastRenderedPageBreak/>
        <w:t xml:space="preserve">14.- </w:t>
      </w:r>
      <w:r w:rsidRPr="00EA2D47">
        <w:rPr>
          <w:rFonts w:ascii="Arial" w:hAnsi="Arial" w:cs="Arial"/>
          <w:b/>
          <w:bCs/>
          <w:caps/>
          <w:sz w:val="20"/>
          <w:szCs w:val="20"/>
          <w:lang w:val="es-MX"/>
        </w:rPr>
        <w:t>Información por segmentos</w:t>
      </w:r>
      <w:r w:rsidR="00FC1B3F" w:rsidRPr="00EA2D47">
        <w:rPr>
          <w:rFonts w:ascii="Arial" w:hAnsi="Arial" w:cs="Arial"/>
          <w:bCs/>
          <w:sz w:val="20"/>
          <w:szCs w:val="20"/>
          <w:lang w:val="es-MX"/>
        </w:rPr>
        <w:t xml:space="preserve">.  </w:t>
      </w:r>
    </w:p>
    <w:p w14:paraId="33C5D9BE" w14:textId="77777777" w:rsidR="00EE4A6E" w:rsidRDefault="00EE4A6E" w:rsidP="00EE4A6E">
      <w:pPr>
        <w:spacing w:before="240" w:after="160"/>
        <w:jc w:val="both"/>
        <w:rPr>
          <w:rFonts w:ascii="Arial" w:hAnsi="Arial" w:cs="Arial"/>
          <w:bCs/>
          <w:sz w:val="20"/>
          <w:szCs w:val="20"/>
          <w:lang w:val="es-MX"/>
        </w:rPr>
      </w:pPr>
      <w:r>
        <w:rPr>
          <w:rFonts w:ascii="Arial" w:hAnsi="Arial" w:cs="Arial"/>
          <w:bCs/>
          <w:sz w:val="20"/>
          <w:szCs w:val="20"/>
          <w:lang w:val="es-MX"/>
        </w:rPr>
        <w:t>En el MUNICIPIO DE TUZANTLA MICHOACAN,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w:t>
      </w:r>
    </w:p>
    <w:p w14:paraId="74B5C25C" w14:textId="153B7116" w:rsidR="00DE5F57" w:rsidRPr="00EA2D47" w:rsidRDefault="00DE5F57" w:rsidP="00DE5F57">
      <w:pPr>
        <w:spacing w:before="240" w:after="160"/>
        <w:jc w:val="both"/>
        <w:rPr>
          <w:rFonts w:ascii="Arial" w:hAnsi="Arial" w:cs="Arial"/>
          <w:bCs/>
          <w:sz w:val="20"/>
          <w:szCs w:val="20"/>
          <w:lang w:val="es-MX"/>
        </w:rPr>
      </w:pPr>
    </w:p>
    <w:p w14:paraId="344CECCF" w14:textId="4AC0EC50" w:rsidR="00265E9A" w:rsidRDefault="00354D6F" w:rsidP="00DE5F57">
      <w:pPr>
        <w:spacing w:before="240" w:after="160"/>
        <w:jc w:val="both"/>
        <w:rPr>
          <w:rFonts w:ascii="Arial" w:hAnsi="Arial" w:cs="Arial"/>
          <w:bCs/>
          <w:sz w:val="20"/>
          <w:szCs w:val="20"/>
          <w:lang w:val="es-MX"/>
        </w:rPr>
      </w:pPr>
      <w:r w:rsidRPr="00EA2D47">
        <w:rPr>
          <w:rFonts w:ascii="Arial" w:hAnsi="Arial" w:cs="Arial"/>
          <w:b/>
          <w:bCs/>
          <w:sz w:val="20"/>
          <w:szCs w:val="20"/>
          <w:lang w:val="es-MX"/>
        </w:rPr>
        <w:t xml:space="preserve">15.- </w:t>
      </w:r>
      <w:r w:rsidRPr="00EA2D47">
        <w:rPr>
          <w:rFonts w:ascii="Arial" w:hAnsi="Arial" w:cs="Arial"/>
          <w:b/>
          <w:bCs/>
          <w:caps/>
          <w:sz w:val="20"/>
          <w:szCs w:val="20"/>
          <w:lang w:val="es-MX"/>
        </w:rPr>
        <w:t>Eventos posteriores al cierre</w:t>
      </w:r>
      <w:r w:rsidR="00DE5F57" w:rsidRPr="00EA2D47">
        <w:rPr>
          <w:rFonts w:ascii="Arial" w:hAnsi="Arial" w:cs="Arial"/>
          <w:bCs/>
          <w:sz w:val="20"/>
          <w:szCs w:val="20"/>
          <w:lang w:val="es-MX"/>
        </w:rPr>
        <w:t>.</w:t>
      </w:r>
    </w:p>
    <w:p w14:paraId="663684D0" w14:textId="05D67665" w:rsidR="00EE4A6E" w:rsidRPr="00EA2D47" w:rsidRDefault="00EE4A6E" w:rsidP="00DE5F57">
      <w:pPr>
        <w:spacing w:before="240" w:after="160"/>
        <w:jc w:val="both"/>
        <w:rPr>
          <w:rFonts w:ascii="Arial" w:hAnsi="Arial" w:cs="Arial"/>
          <w:bCs/>
          <w:sz w:val="20"/>
          <w:szCs w:val="20"/>
          <w:lang w:val="es-MX"/>
        </w:rPr>
      </w:pPr>
      <w:r>
        <w:rPr>
          <w:rFonts w:ascii="Arial" w:hAnsi="Arial" w:cs="Arial"/>
          <w:bCs/>
          <w:sz w:val="20"/>
          <w:szCs w:val="20"/>
          <w:lang w:val="es-MX"/>
        </w:rPr>
        <w:t>No existen eventos posteriores al cierre en el presente informe trimestral.</w:t>
      </w:r>
    </w:p>
    <w:p w14:paraId="09A7F96C" w14:textId="246E0EF1" w:rsidR="00DE5F57" w:rsidRPr="00EA2D47" w:rsidRDefault="00DE5F57" w:rsidP="00DE5F57">
      <w:pPr>
        <w:spacing w:before="240" w:after="160"/>
        <w:jc w:val="both"/>
        <w:rPr>
          <w:rFonts w:ascii="Arial" w:hAnsi="Arial" w:cs="Arial"/>
          <w:bCs/>
          <w:sz w:val="20"/>
          <w:szCs w:val="20"/>
          <w:lang w:val="es-MX"/>
        </w:rPr>
      </w:pPr>
    </w:p>
    <w:p w14:paraId="38693C58" w14:textId="77777777" w:rsidR="00265E9A" w:rsidRPr="00EA2D47" w:rsidRDefault="00354D6F" w:rsidP="00265E9A">
      <w:pPr>
        <w:spacing w:before="240" w:after="160"/>
        <w:jc w:val="both"/>
        <w:rPr>
          <w:rFonts w:ascii="Arial" w:hAnsi="Arial" w:cs="Arial"/>
          <w:bCs/>
          <w:sz w:val="20"/>
          <w:szCs w:val="20"/>
          <w:lang w:val="es-MX"/>
        </w:rPr>
      </w:pPr>
      <w:r w:rsidRPr="00EA2D47">
        <w:rPr>
          <w:rFonts w:ascii="Arial" w:hAnsi="Arial" w:cs="Arial"/>
          <w:b/>
          <w:bCs/>
          <w:sz w:val="20"/>
          <w:szCs w:val="20"/>
          <w:lang w:val="es-MX"/>
        </w:rPr>
        <w:t>16</w:t>
      </w:r>
      <w:r w:rsidRPr="00EA2D47">
        <w:rPr>
          <w:rFonts w:ascii="Arial" w:hAnsi="Arial" w:cs="Arial"/>
          <w:b/>
          <w:bCs/>
          <w:caps/>
          <w:sz w:val="20"/>
          <w:szCs w:val="20"/>
          <w:lang w:val="es-MX"/>
        </w:rPr>
        <w:t>.- Partes relacionadas</w:t>
      </w:r>
      <w:r w:rsidR="00265E9A" w:rsidRPr="00EA2D47">
        <w:rPr>
          <w:rFonts w:ascii="Arial" w:hAnsi="Arial" w:cs="Arial"/>
          <w:bCs/>
          <w:sz w:val="20"/>
          <w:szCs w:val="20"/>
          <w:lang w:val="es-MX"/>
        </w:rPr>
        <w:t xml:space="preserve">. </w:t>
      </w:r>
    </w:p>
    <w:p w14:paraId="45000F97" w14:textId="2D400500" w:rsidR="00265E9A" w:rsidRPr="00EA2D47" w:rsidRDefault="00265E9A" w:rsidP="00265E9A">
      <w:pPr>
        <w:spacing w:before="240" w:after="160"/>
        <w:jc w:val="both"/>
        <w:rPr>
          <w:rFonts w:ascii="Arial" w:hAnsi="Arial" w:cs="Arial"/>
          <w:bCs/>
          <w:sz w:val="20"/>
          <w:szCs w:val="20"/>
          <w:lang w:val="es-MX"/>
        </w:rPr>
      </w:pPr>
    </w:p>
    <w:p w14:paraId="39DD1578" w14:textId="263ACD62" w:rsidR="00265E9A" w:rsidRPr="00EA2D47" w:rsidRDefault="00354D6F" w:rsidP="00FF359F">
      <w:pPr>
        <w:spacing w:before="240" w:after="160"/>
        <w:jc w:val="both"/>
        <w:rPr>
          <w:rFonts w:ascii="Arial" w:hAnsi="Arial" w:cs="Arial"/>
          <w:bCs/>
          <w:sz w:val="20"/>
          <w:szCs w:val="20"/>
          <w:lang w:val="es-MX"/>
        </w:rPr>
      </w:pPr>
      <w:r w:rsidRPr="00EA2D47">
        <w:rPr>
          <w:rFonts w:ascii="Arial" w:hAnsi="Arial" w:cs="Arial"/>
          <w:b/>
          <w:bCs/>
          <w:sz w:val="20"/>
          <w:szCs w:val="20"/>
          <w:lang w:val="es-MX"/>
        </w:rPr>
        <w:t xml:space="preserve">17.- </w:t>
      </w:r>
      <w:r w:rsidRPr="00EA2D47">
        <w:rPr>
          <w:rFonts w:ascii="Arial" w:hAnsi="Arial" w:cs="Arial"/>
          <w:b/>
          <w:bCs/>
          <w:caps/>
          <w:sz w:val="20"/>
          <w:szCs w:val="20"/>
          <w:lang w:val="es-MX"/>
        </w:rPr>
        <w:t>Responsabilidad sobre la presentación razonable de la información contable</w:t>
      </w:r>
      <w:r w:rsidR="00FF359F" w:rsidRPr="00EA2D47">
        <w:rPr>
          <w:rFonts w:ascii="Arial" w:hAnsi="Arial" w:cs="Arial"/>
          <w:bCs/>
          <w:sz w:val="20"/>
          <w:szCs w:val="20"/>
          <w:lang w:val="es-MX"/>
        </w:rPr>
        <w:t xml:space="preserve">. </w:t>
      </w:r>
    </w:p>
    <w:p w14:paraId="3FA15452" w14:textId="6050F9BF" w:rsidR="007B7735" w:rsidRDefault="00D22C4B" w:rsidP="0018291E">
      <w:pPr>
        <w:pStyle w:val="Texto"/>
        <w:spacing w:before="240" w:after="200" w:line="276" w:lineRule="auto"/>
        <w:ind w:firstLine="0"/>
        <w:jc w:val="right"/>
        <w:rPr>
          <w:sz w:val="20"/>
        </w:rPr>
      </w:pPr>
      <w:r>
        <w:rPr>
          <w:sz w:val="20"/>
        </w:rPr>
        <w:t>MUNICIPIO DE TUZANTLA MICHOACAN</w:t>
      </w:r>
      <w:r w:rsidR="00354D6F" w:rsidRPr="00EA2D47">
        <w:rPr>
          <w:bCs/>
          <w:sz w:val="20"/>
          <w:lang w:val="es-MX"/>
        </w:rPr>
        <w:t xml:space="preserve">, </w:t>
      </w:r>
      <w:r>
        <w:rPr>
          <w:sz w:val="20"/>
        </w:rPr>
        <w:t>AL 31 DE DICIEMBRE DE 2020</w:t>
      </w:r>
    </w:p>
    <w:tbl>
      <w:tblPr>
        <w:tblW w:w="0" w:type="auto"/>
        <w:tblLook w:val="04A0" w:firstRow="1" w:lastRow="0" w:firstColumn="1" w:lastColumn="0" w:noHBand="0" w:noVBand="1"/>
      </w:tblPr>
      <w:tblGrid>
        <w:gridCol w:w="4539"/>
        <w:gridCol w:w="4539"/>
      </w:tblGrid>
      <w:tr w:rsidR="007B7735" w14:paraId="5BECD2BC" w14:textId="77777777" w:rsidTr="00A45A5E">
        <w:trPr>
          <w:trHeight w:val="1559"/>
        </w:trPr>
        <w:tc>
          <w:tcPr>
            <w:tcW w:w="9078" w:type="dxa"/>
            <w:gridSpan w:val="2"/>
            <w:shd w:val="clear" w:color="auto" w:fill="auto"/>
          </w:tcPr>
          <w:p w14:paraId="50711D45" w14:textId="77777777" w:rsidR="007B7735" w:rsidRPr="00EA2D47" w:rsidRDefault="007B7735" w:rsidP="00EA2D47">
            <w:pPr>
              <w:pStyle w:val="Texto"/>
              <w:spacing w:before="240" w:after="200" w:line="276" w:lineRule="auto"/>
              <w:ind w:firstLine="0"/>
              <w:jc w:val="center"/>
              <w:rPr>
                <w:b/>
                <w:sz w:val="20"/>
              </w:rPr>
            </w:pPr>
            <w:r w:rsidRPr="00EA2D47">
              <w:rPr>
                <w:b/>
                <w:sz w:val="20"/>
              </w:rPr>
              <w:t>FIRMAS</w:t>
            </w:r>
          </w:p>
          <w:p w14:paraId="55AAE592" w14:textId="77777777" w:rsidR="00C80043" w:rsidRPr="00EA2D47" w:rsidRDefault="00C80043" w:rsidP="00EA2D47">
            <w:pPr>
              <w:pStyle w:val="Texto"/>
              <w:spacing w:before="240" w:after="200" w:line="276" w:lineRule="auto"/>
              <w:ind w:firstLine="0"/>
              <w:jc w:val="center"/>
              <w:rPr>
                <w:b/>
                <w:sz w:val="20"/>
              </w:rPr>
            </w:pPr>
          </w:p>
          <w:p w14:paraId="1EAC8812" w14:textId="44ADA0A7" w:rsidR="00C80043" w:rsidRPr="00EA2D47" w:rsidRDefault="00C80043" w:rsidP="00EA2D47">
            <w:pPr>
              <w:pStyle w:val="Texto"/>
              <w:spacing w:before="240" w:after="200" w:line="276" w:lineRule="auto"/>
              <w:ind w:firstLine="0"/>
              <w:jc w:val="center"/>
              <w:rPr>
                <w:b/>
                <w:sz w:val="20"/>
              </w:rPr>
            </w:pPr>
          </w:p>
        </w:tc>
      </w:tr>
      <w:tr w:rsidR="007B7735" w14:paraId="6FD41E73" w14:textId="77777777" w:rsidTr="00A45A5E">
        <w:trPr>
          <w:trHeight w:val="2024"/>
        </w:trPr>
        <w:tc>
          <w:tcPr>
            <w:tcW w:w="4539" w:type="dxa"/>
            <w:shd w:val="clear" w:color="auto" w:fill="auto"/>
          </w:tcPr>
          <w:p w14:paraId="36F2FF04" w14:textId="50459014" w:rsidR="007B7735" w:rsidRPr="00EA2D47" w:rsidRDefault="00D22C4B" w:rsidP="00EA2D47">
            <w:pPr>
              <w:pStyle w:val="Texto"/>
              <w:spacing w:before="240" w:after="200" w:line="276" w:lineRule="auto"/>
              <w:ind w:firstLine="0"/>
              <w:jc w:val="center"/>
              <w:rPr>
                <w:b/>
                <w:sz w:val="20"/>
              </w:rPr>
            </w:pPr>
            <w:r>
              <w:rPr>
                <w:b/>
                <w:sz w:val="20"/>
              </w:rPr>
              <w:t>LIC. JAZMIN DANAE ARROYO MARTINEZ</w:t>
            </w:r>
          </w:p>
          <w:p w14:paraId="275D58FB" w14:textId="1AC33052" w:rsidR="007B7735" w:rsidRPr="00EA2D47" w:rsidRDefault="00D22C4B" w:rsidP="00EA2D47">
            <w:pPr>
              <w:pStyle w:val="Texto"/>
              <w:spacing w:before="240" w:after="200" w:line="276" w:lineRule="auto"/>
              <w:ind w:firstLine="0"/>
              <w:jc w:val="center"/>
              <w:rPr>
                <w:sz w:val="20"/>
              </w:rPr>
            </w:pPr>
            <w:r>
              <w:rPr>
                <w:b/>
                <w:sz w:val="20"/>
              </w:rPr>
              <w:t>PRESIDENTE MUNICIPAL</w:t>
            </w:r>
          </w:p>
        </w:tc>
        <w:tc>
          <w:tcPr>
            <w:tcW w:w="4539" w:type="dxa"/>
            <w:shd w:val="clear" w:color="auto" w:fill="auto"/>
          </w:tcPr>
          <w:p w14:paraId="7771A3EB" w14:textId="192F9B6F" w:rsidR="007B7735" w:rsidRPr="00EA2D47" w:rsidRDefault="00D22C4B" w:rsidP="00EA2D47">
            <w:pPr>
              <w:pStyle w:val="Texto"/>
              <w:spacing w:before="240" w:after="200" w:line="276" w:lineRule="auto"/>
              <w:ind w:firstLine="0"/>
              <w:jc w:val="center"/>
              <w:rPr>
                <w:b/>
                <w:sz w:val="20"/>
              </w:rPr>
            </w:pPr>
            <w:r>
              <w:rPr>
                <w:b/>
                <w:sz w:val="20"/>
              </w:rPr>
              <w:t>LIC. RAMIRO RICO ALBARRAN</w:t>
            </w:r>
          </w:p>
          <w:p w14:paraId="2BE7EB44" w14:textId="62DEE003" w:rsidR="007B7735" w:rsidRPr="00EA2D47" w:rsidRDefault="00D22C4B" w:rsidP="00EA2D47">
            <w:pPr>
              <w:pStyle w:val="Texto"/>
              <w:spacing w:before="240" w:after="200" w:line="276" w:lineRule="auto"/>
              <w:ind w:firstLine="0"/>
              <w:jc w:val="center"/>
              <w:rPr>
                <w:b/>
                <w:sz w:val="20"/>
              </w:rPr>
            </w:pPr>
            <w:r>
              <w:rPr>
                <w:b/>
                <w:sz w:val="20"/>
              </w:rPr>
              <w:t>SINDICO MUNICIPAL</w:t>
            </w:r>
          </w:p>
          <w:p w14:paraId="7B3958C1" w14:textId="77777777" w:rsidR="006813BB" w:rsidRPr="00EA2D47" w:rsidRDefault="006813BB" w:rsidP="00EA2D47">
            <w:pPr>
              <w:pStyle w:val="Texto"/>
              <w:spacing w:before="240" w:after="200" w:line="276" w:lineRule="auto"/>
              <w:ind w:firstLine="0"/>
              <w:jc w:val="center"/>
              <w:rPr>
                <w:sz w:val="20"/>
              </w:rPr>
            </w:pPr>
          </w:p>
          <w:p w14:paraId="432B5120" w14:textId="04FB2085" w:rsidR="006813BB" w:rsidRPr="00EA2D47" w:rsidRDefault="006813BB" w:rsidP="00EA2D47">
            <w:pPr>
              <w:pStyle w:val="Texto"/>
              <w:spacing w:before="240" w:after="200" w:line="276" w:lineRule="auto"/>
              <w:ind w:firstLine="0"/>
              <w:jc w:val="center"/>
              <w:rPr>
                <w:sz w:val="20"/>
              </w:rPr>
            </w:pPr>
          </w:p>
        </w:tc>
      </w:tr>
      <w:tr w:rsidR="007B7735" w14:paraId="567E26B1" w14:textId="77777777" w:rsidTr="00A45A5E">
        <w:trPr>
          <w:trHeight w:val="2024"/>
        </w:trPr>
        <w:tc>
          <w:tcPr>
            <w:tcW w:w="4539" w:type="dxa"/>
            <w:shd w:val="clear" w:color="auto" w:fill="auto"/>
          </w:tcPr>
          <w:p w14:paraId="2274D87F" w14:textId="346E9ADA" w:rsidR="007B7735" w:rsidRPr="00EA2D47" w:rsidRDefault="00D22C4B" w:rsidP="00EA2D47">
            <w:pPr>
              <w:pStyle w:val="Texto"/>
              <w:spacing w:before="240" w:after="200" w:line="276" w:lineRule="auto"/>
              <w:ind w:firstLine="0"/>
              <w:jc w:val="center"/>
              <w:rPr>
                <w:b/>
                <w:sz w:val="20"/>
              </w:rPr>
            </w:pPr>
            <w:r>
              <w:rPr>
                <w:b/>
                <w:sz w:val="20"/>
              </w:rPr>
              <w:t>LIC. FLOR DE DALIA SANCHEZ ARROYO</w:t>
            </w:r>
          </w:p>
          <w:p w14:paraId="3D2103AD" w14:textId="7085F7FD" w:rsidR="007B7735" w:rsidRPr="00EA2D47" w:rsidRDefault="00D22C4B" w:rsidP="00EA2D47">
            <w:pPr>
              <w:pStyle w:val="Texto"/>
              <w:spacing w:before="240" w:after="200" w:line="276" w:lineRule="auto"/>
              <w:ind w:firstLine="0"/>
              <w:jc w:val="center"/>
              <w:rPr>
                <w:sz w:val="20"/>
              </w:rPr>
            </w:pPr>
            <w:r>
              <w:rPr>
                <w:b/>
                <w:sz w:val="20"/>
              </w:rPr>
              <w:t>TESORERO MUNICIPAL</w:t>
            </w:r>
          </w:p>
        </w:tc>
        <w:tc>
          <w:tcPr>
            <w:tcW w:w="4539" w:type="dxa"/>
            <w:shd w:val="clear" w:color="auto" w:fill="auto"/>
          </w:tcPr>
          <w:p w14:paraId="05FF220E" w14:textId="124F5875" w:rsidR="007B7735" w:rsidRPr="00EA2D47" w:rsidRDefault="00D22C4B" w:rsidP="00EA2D47">
            <w:pPr>
              <w:pStyle w:val="Texto"/>
              <w:spacing w:before="240" w:after="200" w:line="276" w:lineRule="auto"/>
              <w:ind w:firstLine="0"/>
              <w:jc w:val="center"/>
              <w:rPr>
                <w:b/>
                <w:sz w:val="20"/>
              </w:rPr>
            </w:pPr>
            <w:r>
              <w:rPr>
                <w:b/>
                <w:sz w:val="20"/>
              </w:rPr>
              <w:t>LIC. OCTAVIO DELGADO ALCARAZ</w:t>
            </w:r>
          </w:p>
          <w:p w14:paraId="620EE823" w14:textId="11337354" w:rsidR="007B7735" w:rsidRPr="00EA2D47" w:rsidRDefault="00D22C4B" w:rsidP="00EA2D47">
            <w:pPr>
              <w:pStyle w:val="Texto"/>
              <w:spacing w:before="240" w:after="200" w:line="276" w:lineRule="auto"/>
              <w:ind w:firstLine="0"/>
              <w:jc w:val="center"/>
              <w:rPr>
                <w:b/>
                <w:sz w:val="20"/>
              </w:rPr>
            </w:pPr>
            <w:r>
              <w:rPr>
                <w:b/>
                <w:sz w:val="20"/>
              </w:rPr>
              <w:t>CONTRALOR MUNICIPAL</w:t>
            </w:r>
          </w:p>
          <w:p w14:paraId="70EC62A6" w14:textId="77777777" w:rsidR="006813BB" w:rsidRPr="00EA2D47" w:rsidRDefault="006813BB" w:rsidP="00EA2D47">
            <w:pPr>
              <w:pStyle w:val="Texto"/>
              <w:spacing w:before="240" w:after="200" w:line="276" w:lineRule="auto"/>
              <w:ind w:firstLine="0"/>
              <w:jc w:val="center"/>
              <w:rPr>
                <w:sz w:val="20"/>
              </w:rPr>
            </w:pPr>
          </w:p>
          <w:p w14:paraId="3696E93A" w14:textId="059FFF39" w:rsidR="006813BB" w:rsidRPr="00EA2D47" w:rsidRDefault="006813BB" w:rsidP="00EA2D47">
            <w:pPr>
              <w:pStyle w:val="Texto"/>
              <w:spacing w:before="240" w:after="200" w:line="276" w:lineRule="auto"/>
              <w:ind w:firstLine="0"/>
              <w:jc w:val="center"/>
              <w:rPr>
                <w:sz w:val="20"/>
              </w:rPr>
            </w:pPr>
          </w:p>
        </w:tc>
      </w:tr>
    </w:tbl>
    <w:p w14:paraId="45C6C41F" w14:textId="660EE1EE" w:rsidR="00DB254E" w:rsidRPr="00EA2D47" w:rsidRDefault="00DB254E" w:rsidP="00EE4A6E">
      <w:pPr>
        <w:pStyle w:val="Texto"/>
        <w:spacing w:before="240" w:after="200" w:line="276" w:lineRule="auto"/>
        <w:ind w:firstLine="0"/>
        <w:rPr>
          <w:rFonts w:ascii="Calibri" w:hAnsi="Calibri" w:cs="Times New Roman"/>
          <w:bCs/>
          <w:sz w:val="28"/>
          <w:szCs w:val="28"/>
          <w:lang w:val="es-MX"/>
        </w:rPr>
      </w:pPr>
    </w:p>
    <w:sectPr w:rsidR="00DB254E" w:rsidRPr="00EA2D47"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280AD" w14:textId="77777777" w:rsidR="001F0E0F" w:rsidRDefault="001F0E0F" w:rsidP="00524337">
      <w:pPr>
        <w:spacing w:after="0" w:line="240" w:lineRule="auto"/>
      </w:pPr>
      <w:r>
        <w:separator/>
      </w:r>
    </w:p>
  </w:endnote>
  <w:endnote w:type="continuationSeparator" w:id="0">
    <w:p w14:paraId="1CDE6ED1" w14:textId="77777777" w:rsidR="001F0E0F" w:rsidRDefault="001F0E0F"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F2AAE" w14:textId="0D2C7C58" w:rsidR="001F0E0F" w:rsidRDefault="005C41FC">
    <w:pPr>
      <w:pStyle w:val="Piedepgina"/>
    </w:pPr>
    <w:r>
      <w:rPr>
        <w:noProof/>
      </w:rPr>
      <mc:AlternateContent>
        <mc:Choice Requires="wps">
          <w:drawing>
            <wp:anchor distT="0" distB="0" distL="114300" distR="114300" simplePos="0" relativeHeight="251661312" behindDoc="0" locked="0" layoutInCell="1" allowOverlap="1" wp14:anchorId="72ED1189" wp14:editId="10905C2A">
              <wp:simplePos x="0" y="0"/>
              <wp:positionH relativeFrom="page">
                <wp:posOffset>3248025</wp:posOffset>
              </wp:positionH>
              <wp:positionV relativeFrom="page">
                <wp:posOffset>9441815</wp:posOffset>
              </wp:positionV>
              <wp:extent cx="1282700" cy="343535"/>
              <wp:effectExtent l="38100" t="19050" r="31750" b="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wps:spPr>
                    <wps:txbx>
                      <w:txbxContent>
                        <w:p w14:paraId="6EFD81B7" w14:textId="77777777" w:rsidR="001F0E0F" w:rsidRPr="00EA2D47" w:rsidRDefault="001F0E0F">
                          <w:pPr>
                            <w:jc w:val="center"/>
                            <w:rPr>
                              <w:color w:val="4472C4"/>
                            </w:rPr>
                          </w:pPr>
                          <w:r>
                            <w:fldChar w:fldCharType="begin"/>
                          </w:r>
                          <w:r>
                            <w:instrText>PAGE    \* MERGEFORMAT</w:instrText>
                          </w:r>
                          <w:r>
                            <w:fldChar w:fldCharType="separate"/>
                          </w:r>
                          <w:r w:rsidRPr="00EA2D47">
                            <w:rPr>
                              <w:noProof/>
                              <w:color w:val="4472C4"/>
                            </w:rPr>
                            <w:t>2</w:t>
                          </w:r>
                          <w:r w:rsidRPr="00EA2D47">
                            <w:rPr>
                              <w:color w:val="4472C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D1189"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255.75pt;margin-top:743.45pt;width:101pt;height:2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" filled="f" strokecolor="#71a0dc">
              <v:textbox>
                <w:txbxContent>
                  <w:p w14:paraId="6EFD81B7" w14:textId="77777777" w:rsidR="001F0E0F" w:rsidRPr="00EA2D47" w:rsidRDefault="001F0E0F">
                    <w:pPr>
                      <w:jc w:val="center"/>
                      <w:rPr>
                        <w:color w:val="4472C4"/>
                      </w:rPr>
                    </w:pPr>
                    <w:r>
                      <w:fldChar w:fldCharType="begin"/>
                    </w:r>
                    <w:r>
                      <w:instrText>PAGE    \* MERGEFORMAT</w:instrText>
                    </w:r>
                    <w:r>
                      <w:fldChar w:fldCharType="separate"/>
                    </w:r>
                    <w:r w:rsidRPr="00EA2D47">
                      <w:rPr>
                        <w:noProof/>
                        <w:color w:val="4472C4"/>
                      </w:rPr>
                      <w:t>2</w:t>
                    </w:r>
                    <w:r w:rsidRPr="00EA2D47">
                      <w:rPr>
                        <w:color w:val="4472C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A804F" w14:textId="77777777" w:rsidR="001F0E0F" w:rsidRDefault="001F0E0F" w:rsidP="00524337">
      <w:pPr>
        <w:spacing w:after="0" w:line="240" w:lineRule="auto"/>
      </w:pPr>
      <w:r>
        <w:separator/>
      </w:r>
    </w:p>
  </w:footnote>
  <w:footnote w:type="continuationSeparator" w:id="0">
    <w:p w14:paraId="3F812CE7" w14:textId="77777777" w:rsidR="001F0E0F" w:rsidRDefault="001F0E0F"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75ACE" w14:textId="354AEB9C" w:rsidR="001F0E0F" w:rsidRPr="00EA2D47" w:rsidRDefault="001F0E0F" w:rsidP="00EA2D47">
    <w:pPr>
      <w:pStyle w:val="Encabezado"/>
      <w:pBdr>
        <w:bottom w:val="thickThinSmallGap" w:sz="24" w:space="1" w:color="823B0B"/>
      </w:pBdr>
      <w:tabs>
        <w:tab w:val="left" w:pos="1935"/>
        <w:tab w:val="center" w:pos="4749"/>
        <w:tab w:val="right" w:pos="9498"/>
      </w:tabs>
      <w:rPr>
        <w:rFonts w:ascii="Arial" w:eastAsia="Times New Roman" w:hAnsi="Arial" w:cs="Arial"/>
        <w:sz w:val="24"/>
        <w:szCs w:val="24"/>
      </w:rPr>
    </w:pPr>
    <w:r w:rsidRPr="00EA2D47">
      <w:rPr>
        <w:rFonts w:ascii="Arial" w:eastAsia="Times New Roman" w:hAnsi="Arial" w:cs="Arial"/>
        <w:sz w:val="24"/>
        <w:szCs w:val="24"/>
      </w:rPr>
      <w:tab/>
    </w:r>
    <w:r w:rsidRPr="00EA2D47">
      <w:rPr>
        <w:rFonts w:ascii="Arial" w:eastAsia="Times New Roman" w:hAnsi="Arial" w:cs="Arial"/>
        <w:sz w:val="24"/>
        <w:szCs w:val="24"/>
      </w:rPr>
      <w:tab/>
      <w:t>NOTAS A LOS ESTADOS FINANCIEROS</w:t>
    </w:r>
    <w:r w:rsidRPr="00EA2D47">
      <w:rPr>
        <w:rFonts w:ascii="Arial" w:eastAsia="Times New Roman" w:hAnsi="Arial" w:cs="Arial"/>
        <w:sz w:val="24"/>
        <w:szCs w:val="24"/>
      </w:rPr>
      <w:tab/>
    </w:r>
    <w:r w:rsidRPr="00EA2D47">
      <w:rPr>
        <w:rFonts w:ascii="Arial" w:eastAsia="Times New Roman"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8"/>
  </w:num>
  <w:num w:numId="5">
    <w:abstractNumId w:val="15"/>
  </w:num>
  <w:num w:numId="6">
    <w:abstractNumId w:val="0"/>
  </w:num>
  <w:num w:numId="7">
    <w:abstractNumId w:val="1"/>
  </w:num>
  <w:num w:numId="8">
    <w:abstractNumId w:val="12"/>
  </w:num>
  <w:num w:numId="9">
    <w:abstractNumId w:val="9"/>
  </w:num>
  <w:num w:numId="10">
    <w:abstractNumId w:val="10"/>
  </w:num>
  <w:num w:numId="11">
    <w:abstractNumId w:val="14"/>
  </w:num>
  <w:num w:numId="12">
    <w:abstractNumId w:val="4"/>
  </w:num>
  <w:num w:numId="13">
    <w:abstractNumId w:val="6"/>
  </w:num>
  <w:num w:numId="14">
    <w:abstractNumId w:val="1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BCE"/>
    <w:rsid w:val="000D1297"/>
    <w:rsid w:val="000D1BE9"/>
    <w:rsid w:val="000D22D8"/>
    <w:rsid w:val="000D2786"/>
    <w:rsid w:val="000D3556"/>
    <w:rsid w:val="000D606E"/>
    <w:rsid w:val="000D67A1"/>
    <w:rsid w:val="000D695C"/>
    <w:rsid w:val="000D7694"/>
    <w:rsid w:val="000E1BF4"/>
    <w:rsid w:val="000E1EE5"/>
    <w:rsid w:val="000E341A"/>
    <w:rsid w:val="000E47DB"/>
    <w:rsid w:val="000E50AB"/>
    <w:rsid w:val="000E60D9"/>
    <w:rsid w:val="000E68D9"/>
    <w:rsid w:val="000E6CBC"/>
    <w:rsid w:val="000E729E"/>
    <w:rsid w:val="000E7408"/>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291E"/>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F0B88"/>
    <w:rsid w:val="001F0E0F"/>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5E9A"/>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43C0"/>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F78"/>
    <w:rsid w:val="00373632"/>
    <w:rsid w:val="00373817"/>
    <w:rsid w:val="003739D1"/>
    <w:rsid w:val="003757CA"/>
    <w:rsid w:val="00376386"/>
    <w:rsid w:val="00376CF3"/>
    <w:rsid w:val="0037719B"/>
    <w:rsid w:val="00377AE8"/>
    <w:rsid w:val="00377D65"/>
    <w:rsid w:val="00381425"/>
    <w:rsid w:val="003820B9"/>
    <w:rsid w:val="00382A0E"/>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15B"/>
    <w:rsid w:val="00420675"/>
    <w:rsid w:val="004257F5"/>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41FC"/>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69E"/>
    <w:rsid w:val="006526D2"/>
    <w:rsid w:val="00652B88"/>
    <w:rsid w:val="00653B4E"/>
    <w:rsid w:val="0065664D"/>
    <w:rsid w:val="0065666E"/>
    <w:rsid w:val="0066148C"/>
    <w:rsid w:val="00663FE2"/>
    <w:rsid w:val="006648B5"/>
    <w:rsid w:val="00665394"/>
    <w:rsid w:val="00670378"/>
    <w:rsid w:val="00670D7F"/>
    <w:rsid w:val="00671511"/>
    <w:rsid w:val="0067465C"/>
    <w:rsid w:val="00674AA0"/>
    <w:rsid w:val="00674D28"/>
    <w:rsid w:val="00674D58"/>
    <w:rsid w:val="00675FA1"/>
    <w:rsid w:val="0067600B"/>
    <w:rsid w:val="00677680"/>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72B"/>
    <w:rsid w:val="007B2490"/>
    <w:rsid w:val="007B3370"/>
    <w:rsid w:val="007B33F1"/>
    <w:rsid w:val="007B670B"/>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108A"/>
    <w:rsid w:val="00802B84"/>
    <w:rsid w:val="00802CAC"/>
    <w:rsid w:val="00802E89"/>
    <w:rsid w:val="0080315E"/>
    <w:rsid w:val="008036CA"/>
    <w:rsid w:val="00804469"/>
    <w:rsid w:val="00804D28"/>
    <w:rsid w:val="0080647F"/>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0E2D"/>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2538"/>
    <w:rsid w:val="00A12A39"/>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5A5E"/>
    <w:rsid w:val="00A46D46"/>
    <w:rsid w:val="00A46DA5"/>
    <w:rsid w:val="00A47ED7"/>
    <w:rsid w:val="00A51667"/>
    <w:rsid w:val="00A51B66"/>
    <w:rsid w:val="00A52A09"/>
    <w:rsid w:val="00A53361"/>
    <w:rsid w:val="00A5439C"/>
    <w:rsid w:val="00A54645"/>
    <w:rsid w:val="00A54D40"/>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5EAE"/>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E42"/>
    <w:rsid w:val="00AD37BA"/>
    <w:rsid w:val="00AD3AD9"/>
    <w:rsid w:val="00AD3D36"/>
    <w:rsid w:val="00AD46B8"/>
    <w:rsid w:val="00AD4785"/>
    <w:rsid w:val="00AD4ED1"/>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68ED"/>
    <w:rsid w:val="00B07F4A"/>
    <w:rsid w:val="00B10296"/>
    <w:rsid w:val="00B10654"/>
    <w:rsid w:val="00B108FF"/>
    <w:rsid w:val="00B12692"/>
    <w:rsid w:val="00B12BC8"/>
    <w:rsid w:val="00B1405B"/>
    <w:rsid w:val="00B1552C"/>
    <w:rsid w:val="00B156B4"/>
    <w:rsid w:val="00B16166"/>
    <w:rsid w:val="00B20F22"/>
    <w:rsid w:val="00B21BE6"/>
    <w:rsid w:val="00B21E56"/>
    <w:rsid w:val="00B22622"/>
    <w:rsid w:val="00B23B1B"/>
    <w:rsid w:val="00B23CDF"/>
    <w:rsid w:val="00B23E5F"/>
    <w:rsid w:val="00B25762"/>
    <w:rsid w:val="00B25878"/>
    <w:rsid w:val="00B260BB"/>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5242"/>
    <w:rsid w:val="00B77A7C"/>
    <w:rsid w:val="00B8364F"/>
    <w:rsid w:val="00B837A1"/>
    <w:rsid w:val="00B83B35"/>
    <w:rsid w:val="00B84B7C"/>
    <w:rsid w:val="00B877BB"/>
    <w:rsid w:val="00B87969"/>
    <w:rsid w:val="00B8797A"/>
    <w:rsid w:val="00B90490"/>
    <w:rsid w:val="00B91329"/>
    <w:rsid w:val="00B91E13"/>
    <w:rsid w:val="00B9282F"/>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5841"/>
    <w:rsid w:val="00BB7F9D"/>
    <w:rsid w:val="00BC33D1"/>
    <w:rsid w:val="00BC3EF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BD"/>
    <w:rsid w:val="00C6795D"/>
    <w:rsid w:val="00C70AB9"/>
    <w:rsid w:val="00C721F6"/>
    <w:rsid w:val="00C72282"/>
    <w:rsid w:val="00C726D8"/>
    <w:rsid w:val="00C72B02"/>
    <w:rsid w:val="00C736A6"/>
    <w:rsid w:val="00C745F2"/>
    <w:rsid w:val="00C758EF"/>
    <w:rsid w:val="00C75D3D"/>
    <w:rsid w:val="00C75E5A"/>
    <w:rsid w:val="00C77553"/>
    <w:rsid w:val="00C77936"/>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FA5"/>
    <w:rsid w:val="00CD5BEA"/>
    <w:rsid w:val="00CD6FD6"/>
    <w:rsid w:val="00CE26DB"/>
    <w:rsid w:val="00CE2E79"/>
    <w:rsid w:val="00CE6251"/>
    <w:rsid w:val="00CE6881"/>
    <w:rsid w:val="00CE789B"/>
    <w:rsid w:val="00CF02B7"/>
    <w:rsid w:val="00CF063C"/>
    <w:rsid w:val="00CF6B7A"/>
    <w:rsid w:val="00D00311"/>
    <w:rsid w:val="00D00684"/>
    <w:rsid w:val="00D00E77"/>
    <w:rsid w:val="00D054BE"/>
    <w:rsid w:val="00D07FAC"/>
    <w:rsid w:val="00D1070F"/>
    <w:rsid w:val="00D11BB4"/>
    <w:rsid w:val="00D15792"/>
    <w:rsid w:val="00D16ECE"/>
    <w:rsid w:val="00D172B1"/>
    <w:rsid w:val="00D17866"/>
    <w:rsid w:val="00D17C0E"/>
    <w:rsid w:val="00D17F0C"/>
    <w:rsid w:val="00D217D4"/>
    <w:rsid w:val="00D21FB4"/>
    <w:rsid w:val="00D22C4B"/>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7CCF"/>
    <w:rsid w:val="00DD7E07"/>
    <w:rsid w:val="00DE051A"/>
    <w:rsid w:val="00DE0AB8"/>
    <w:rsid w:val="00DE120E"/>
    <w:rsid w:val="00DE1DF4"/>
    <w:rsid w:val="00DE21D9"/>
    <w:rsid w:val="00DE2826"/>
    <w:rsid w:val="00DE2E18"/>
    <w:rsid w:val="00DE5F57"/>
    <w:rsid w:val="00DE6F1F"/>
    <w:rsid w:val="00DE7C79"/>
    <w:rsid w:val="00DF0629"/>
    <w:rsid w:val="00DF06D0"/>
    <w:rsid w:val="00DF1938"/>
    <w:rsid w:val="00DF31AC"/>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2D47"/>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4A6E"/>
    <w:rsid w:val="00EE5282"/>
    <w:rsid w:val="00EE6AA9"/>
    <w:rsid w:val="00EE7994"/>
    <w:rsid w:val="00EF0D3F"/>
    <w:rsid w:val="00EF2355"/>
    <w:rsid w:val="00EF35C7"/>
    <w:rsid w:val="00EF4310"/>
    <w:rsid w:val="00EF501F"/>
    <w:rsid w:val="00EF64F0"/>
    <w:rsid w:val="00EF6E19"/>
    <w:rsid w:val="00F0078D"/>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2E0"/>
    <w:rsid w:val="00FB04CB"/>
    <w:rsid w:val="00FB0D7D"/>
    <w:rsid w:val="00FB1E07"/>
    <w:rsid w:val="00FB4283"/>
    <w:rsid w:val="00FB520E"/>
    <w:rsid w:val="00FB6037"/>
    <w:rsid w:val="00FB6373"/>
    <w:rsid w:val="00FC10AB"/>
    <w:rsid w:val="00FC1B3F"/>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359F"/>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D91024B"/>
  <w15:docId w15:val="{029A09BE-A449-4C3C-9349-4B4753C7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1109">
      <w:bodyDiv w:val="1"/>
      <w:marLeft w:val="0"/>
      <w:marRight w:val="0"/>
      <w:marTop w:val="0"/>
      <w:marBottom w:val="0"/>
      <w:divBdr>
        <w:top w:val="none" w:sz="0" w:space="0" w:color="auto"/>
        <w:left w:val="none" w:sz="0" w:space="0" w:color="auto"/>
        <w:bottom w:val="none" w:sz="0" w:space="0" w:color="auto"/>
        <w:right w:val="none" w:sz="0" w:space="0" w:color="auto"/>
      </w:divBdr>
    </w:div>
    <w:div w:id="7296009">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298461763">
      <w:bodyDiv w:val="1"/>
      <w:marLeft w:val="0"/>
      <w:marRight w:val="0"/>
      <w:marTop w:val="0"/>
      <w:marBottom w:val="0"/>
      <w:divBdr>
        <w:top w:val="none" w:sz="0" w:space="0" w:color="auto"/>
        <w:left w:val="none" w:sz="0" w:space="0" w:color="auto"/>
        <w:bottom w:val="none" w:sz="0" w:space="0" w:color="auto"/>
        <w:right w:val="none" w:sz="0" w:space="0" w:color="auto"/>
      </w:divBdr>
    </w:div>
    <w:div w:id="454952318">
      <w:bodyDiv w:val="1"/>
      <w:marLeft w:val="0"/>
      <w:marRight w:val="0"/>
      <w:marTop w:val="0"/>
      <w:marBottom w:val="0"/>
      <w:divBdr>
        <w:top w:val="none" w:sz="0" w:space="0" w:color="auto"/>
        <w:left w:val="none" w:sz="0" w:space="0" w:color="auto"/>
        <w:bottom w:val="none" w:sz="0" w:space="0" w:color="auto"/>
        <w:right w:val="none" w:sz="0" w:space="0" w:color="auto"/>
      </w:divBdr>
    </w:div>
    <w:div w:id="516426455">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95091033">
      <w:bodyDiv w:val="1"/>
      <w:marLeft w:val="0"/>
      <w:marRight w:val="0"/>
      <w:marTop w:val="0"/>
      <w:marBottom w:val="0"/>
      <w:divBdr>
        <w:top w:val="none" w:sz="0" w:space="0" w:color="auto"/>
        <w:left w:val="none" w:sz="0" w:space="0" w:color="auto"/>
        <w:bottom w:val="none" w:sz="0" w:space="0" w:color="auto"/>
        <w:right w:val="none" w:sz="0" w:space="0" w:color="auto"/>
      </w:divBdr>
    </w:div>
    <w:div w:id="631331232">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934020079">
      <w:bodyDiv w:val="1"/>
      <w:marLeft w:val="0"/>
      <w:marRight w:val="0"/>
      <w:marTop w:val="0"/>
      <w:marBottom w:val="0"/>
      <w:divBdr>
        <w:top w:val="none" w:sz="0" w:space="0" w:color="auto"/>
        <w:left w:val="none" w:sz="0" w:space="0" w:color="auto"/>
        <w:bottom w:val="none" w:sz="0" w:space="0" w:color="auto"/>
        <w:right w:val="none" w:sz="0" w:space="0" w:color="auto"/>
      </w:divBdr>
    </w:div>
    <w:div w:id="1072241754">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282959079">
      <w:bodyDiv w:val="1"/>
      <w:marLeft w:val="0"/>
      <w:marRight w:val="0"/>
      <w:marTop w:val="0"/>
      <w:marBottom w:val="0"/>
      <w:divBdr>
        <w:top w:val="none" w:sz="0" w:space="0" w:color="auto"/>
        <w:left w:val="none" w:sz="0" w:space="0" w:color="auto"/>
        <w:bottom w:val="none" w:sz="0" w:space="0" w:color="auto"/>
        <w:right w:val="none" w:sz="0" w:space="0" w:color="auto"/>
      </w:divBdr>
    </w:div>
    <w:div w:id="1283272390">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675259789">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20938234">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495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5A31-1B29-430D-8D53-3AB0A93B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20774</Words>
  <Characters>114263</Characters>
  <Application>Microsoft Office Word</Application>
  <DocSecurity>0</DocSecurity>
  <Lines>952</Lines>
  <Paragraphs>269</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TESORERIA</cp:lastModifiedBy>
  <cp:revision>2</cp:revision>
  <cp:lastPrinted>2021-01-26T21:36:00Z</cp:lastPrinted>
  <dcterms:created xsi:type="dcterms:W3CDTF">2021-01-26T21:49:00Z</dcterms:created>
  <dcterms:modified xsi:type="dcterms:W3CDTF">2021-01-26T21:49:00Z</dcterms:modified>
</cp:coreProperties>
</file>